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4CA13" w14:textId="77777777" w:rsidR="00701A7E" w:rsidRPr="00372BAF" w:rsidRDefault="00701A7E" w:rsidP="002B66C4">
      <w:pPr>
        <w:jc w:val="center"/>
        <w:rPr>
          <w:lang w:val="bg-BG"/>
        </w:rPr>
      </w:pPr>
      <w:r w:rsidRPr="00372BAF">
        <w:rPr>
          <w:lang w:val="bg-BG"/>
        </w:rPr>
        <w:t>ОБЯВА</w:t>
      </w:r>
    </w:p>
    <w:p w14:paraId="70792FB7" w14:textId="423E367E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 xml:space="preserve">“ТЕРЕМ - ХОЛДИНГ” ЕАД, гр. София, ул. „Иван Вазов” №12, обявява конкурс за избор на регистриран одитор или одиторско предприятие за извършване на независим финансов одит и заверка на индивидуалния </w:t>
      </w:r>
      <w:r w:rsidR="00067A6C" w:rsidRPr="00372BAF">
        <w:rPr>
          <w:lang w:val="bg-BG"/>
        </w:rPr>
        <w:t xml:space="preserve">6 – месечен </w:t>
      </w:r>
      <w:r w:rsidR="00372BAF" w:rsidRPr="00372BAF">
        <w:rPr>
          <w:lang w:val="bg-BG"/>
        </w:rPr>
        <w:t xml:space="preserve">междинен </w:t>
      </w:r>
      <w:r w:rsidR="00067A6C" w:rsidRPr="00372BAF">
        <w:rPr>
          <w:lang w:val="bg-BG"/>
        </w:rPr>
        <w:t xml:space="preserve">(съгласно Разпореждане №1, т.7 от 02.05.2025 г. на Министерски съвет) и </w:t>
      </w:r>
      <w:r w:rsidRPr="00372BAF">
        <w:rPr>
          <w:lang w:val="bg-BG"/>
        </w:rPr>
        <w:t>годишен финансов отчет на дружеството</w:t>
      </w:r>
      <w:r w:rsidR="00067A6C" w:rsidRPr="00372BAF">
        <w:rPr>
          <w:lang w:val="bg-BG"/>
        </w:rPr>
        <w:t>,</w:t>
      </w:r>
      <w:r w:rsidRPr="00372BAF">
        <w:rPr>
          <w:lang w:val="bg-BG"/>
        </w:rPr>
        <w:t xml:space="preserve"> и на консолидирания годишен консолидиран финансов отчет на група “ТЕРЕМ” за отчетната 2025 година. </w:t>
      </w:r>
    </w:p>
    <w:p w14:paraId="74286023" w14:textId="77777777" w:rsidR="00701A7E" w:rsidRPr="00372BAF" w:rsidRDefault="00701A7E" w:rsidP="00372BAF">
      <w:pPr>
        <w:jc w:val="both"/>
        <w:rPr>
          <w:lang w:val="bg-BG"/>
        </w:rPr>
      </w:pPr>
      <w:r w:rsidRPr="00372BAF">
        <w:rPr>
          <w:b/>
          <w:bCs/>
          <w:lang w:val="bg-BG"/>
        </w:rPr>
        <w:t>Данни за дружеството-майка:</w:t>
      </w:r>
    </w:p>
    <w:p w14:paraId="4BFD04D7" w14:textId="10E5AEA5" w:rsidR="00701A7E" w:rsidRPr="00372BAF" w:rsidRDefault="00701A7E" w:rsidP="00372BAF">
      <w:pPr>
        <w:numPr>
          <w:ilvl w:val="0"/>
          <w:numId w:val="1"/>
        </w:numPr>
        <w:jc w:val="both"/>
        <w:rPr>
          <w:lang w:val="bg-BG"/>
        </w:rPr>
      </w:pPr>
      <w:r w:rsidRPr="00372BAF">
        <w:rPr>
          <w:lang w:val="bg-BG"/>
        </w:rPr>
        <w:t>Сума на активите по счетоводния баланс към 31</w:t>
      </w:r>
      <w:r w:rsidR="00994E27" w:rsidRPr="00372BAF">
        <w:rPr>
          <w:lang w:val="bg-BG"/>
        </w:rPr>
        <w:t>.1</w:t>
      </w:r>
      <w:r w:rsidRPr="00372BAF">
        <w:rPr>
          <w:lang w:val="bg-BG"/>
        </w:rPr>
        <w:t>2.202</w:t>
      </w:r>
      <w:r w:rsidR="00994E27" w:rsidRPr="00372BAF">
        <w:rPr>
          <w:lang w:val="bg-BG"/>
        </w:rPr>
        <w:t>4</w:t>
      </w:r>
      <w:r w:rsidRPr="00372BAF">
        <w:rPr>
          <w:lang w:val="bg-BG"/>
        </w:rPr>
        <w:t xml:space="preserve"> година - 1</w:t>
      </w:r>
      <w:r w:rsidR="00994E27" w:rsidRPr="00372BAF">
        <w:rPr>
          <w:lang w:val="bg-BG"/>
        </w:rPr>
        <w:t>32</w:t>
      </w:r>
      <w:r w:rsidRPr="00372BAF">
        <w:rPr>
          <w:lang w:val="bg-BG"/>
        </w:rPr>
        <w:t xml:space="preserve"> </w:t>
      </w:r>
      <w:r w:rsidR="00994E27" w:rsidRPr="00372BAF">
        <w:rPr>
          <w:lang w:val="bg-BG"/>
        </w:rPr>
        <w:t>644</w:t>
      </w:r>
      <w:r w:rsidRPr="00372BAF">
        <w:rPr>
          <w:lang w:val="bg-BG"/>
        </w:rPr>
        <w:t xml:space="preserve"> хил. лв.;</w:t>
      </w:r>
    </w:p>
    <w:p w14:paraId="44AF9C20" w14:textId="15229767" w:rsidR="00701A7E" w:rsidRPr="00372BAF" w:rsidRDefault="00701A7E" w:rsidP="00372BAF">
      <w:pPr>
        <w:numPr>
          <w:ilvl w:val="0"/>
          <w:numId w:val="1"/>
        </w:numPr>
        <w:jc w:val="both"/>
        <w:rPr>
          <w:lang w:val="bg-BG"/>
        </w:rPr>
      </w:pPr>
      <w:r w:rsidRPr="00372BAF">
        <w:rPr>
          <w:lang w:val="bg-BG"/>
        </w:rPr>
        <w:t>Нетни приходи от продажби за 202</w:t>
      </w:r>
      <w:r w:rsidR="00994E27" w:rsidRPr="00372BAF">
        <w:rPr>
          <w:lang w:val="bg-BG"/>
        </w:rPr>
        <w:t>4</w:t>
      </w:r>
      <w:r w:rsidRPr="00372BAF">
        <w:rPr>
          <w:lang w:val="bg-BG"/>
        </w:rPr>
        <w:t xml:space="preserve"> година </w:t>
      </w:r>
      <w:r w:rsidR="00994E27" w:rsidRPr="00372BAF">
        <w:rPr>
          <w:lang w:val="bg-BG"/>
        </w:rPr>
        <w:t>–</w:t>
      </w:r>
      <w:r w:rsidRPr="00372BAF">
        <w:rPr>
          <w:lang w:val="bg-BG"/>
        </w:rPr>
        <w:t xml:space="preserve"> </w:t>
      </w:r>
      <w:r w:rsidR="00994E27" w:rsidRPr="00372BAF">
        <w:rPr>
          <w:lang w:val="bg-BG"/>
        </w:rPr>
        <w:t>22 746</w:t>
      </w:r>
      <w:r w:rsidRPr="00372BAF">
        <w:rPr>
          <w:lang w:val="bg-BG"/>
        </w:rPr>
        <w:t xml:space="preserve"> хил. лв.</w:t>
      </w:r>
    </w:p>
    <w:p w14:paraId="2005404F" w14:textId="77777777" w:rsidR="00701A7E" w:rsidRPr="00372BAF" w:rsidRDefault="00701A7E" w:rsidP="00372BAF">
      <w:pPr>
        <w:jc w:val="both"/>
        <w:rPr>
          <w:lang w:val="bg-BG"/>
        </w:rPr>
      </w:pPr>
      <w:r w:rsidRPr="00372BAF">
        <w:rPr>
          <w:b/>
          <w:bCs/>
          <w:lang w:val="bg-BG"/>
        </w:rPr>
        <w:t>Данни за групата:</w:t>
      </w:r>
    </w:p>
    <w:p w14:paraId="0480D186" w14:textId="305224EF" w:rsidR="00701A7E" w:rsidRPr="00372BAF" w:rsidRDefault="00701A7E" w:rsidP="00372BAF">
      <w:pPr>
        <w:numPr>
          <w:ilvl w:val="0"/>
          <w:numId w:val="2"/>
        </w:numPr>
        <w:jc w:val="both"/>
        <w:rPr>
          <w:lang w:val="bg-BG"/>
        </w:rPr>
      </w:pPr>
      <w:r w:rsidRPr="00372BAF">
        <w:rPr>
          <w:lang w:val="bg-BG"/>
        </w:rPr>
        <w:t>Сума на активите към 31</w:t>
      </w:r>
      <w:r w:rsidR="00AA1660" w:rsidRPr="00372BAF">
        <w:rPr>
          <w:lang w:val="bg-BG"/>
        </w:rPr>
        <w:t>.1</w:t>
      </w:r>
      <w:r w:rsidRPr="00372BAF">
        <w:rPr>
          <w:lang w:val="bg-BG"/>
        </w:rPr>
        <w:t>2.202</w:t>
      </w:r>
      <w:r w:rsidR="00AA1660" w:rsidRPr="00372BAF">
        <w:rPr>
          <w:lang w:val="bg-BG"/>
        </w:rPr>
        <w:t>4</w:t>
      </w:r>
      <w:r w:rsidRPr="00372BAF">
        <w:rPr>
          <w:lang w:val="bg-BG"/>
        </w:rPr>
        <w:t xml:space="preserve"> година</w:t>
      </w:r>
      <w:r w:rsidR="00AA1660" w:rsidRPr="00372BAF">
        <w:rPr>
          <w:lang w:val="bg-BG"/>
        </w:rPr>
        <w:t xml:space="preserve"> –</w:t>
      </w:r>
      <w:r w:rsidRPr="00372BAF">
        <w:rPr>
          <w:lang w:val="bg-BG"/>
        </w:rPr>
        <w:t xml:space="preserve"> </w:t>
      </w:r>
      <w:r w:rsidR="00AA1660" w:rsidRPr="00372BAF">
        <w:rPr>
          <w:lang w:val="bg-BG"/>
        </w:rPr>
        <w:t xml:space="preserve">184 422 </w:t>
      </w:r>
      <w:r w:rsidRPr="00372BAF">
        <w:rPr>
          <w:lang w:val="bg-BG"/>
        </w:rPr>
        <w:t>хил. лв.;</w:t>
      </w:r>
    </w:p>
    <w:p w14:paraId="5CF2A558" w14:textId="45D3CB98" w:rsidR="00701A7E" w:rsidRPr="00372BAF" w:rsidRDefault="00701A7E" w:rsidP="00372BAF">
      <w:pPr>
        <w:numPr>
          <w:ilvl w:val="0"/>
          <w:numId w:val="2"/>
        </w:numPr>
        <w:jc w:val="both"/>
        <w:rPr>
          <w:lang w:val="bg-BG"/>
        </w:rPr>
      </w:pPr>
      <w:r w:rsidRPr="00372BAF">
        <w:rPr>
          <w:lang w:val="bg-BG"/>
        </w:rPr>
        <w:t>Нетни приходи от продажби за 202</w:t>
      </w:r>
      <w:r w:rsidR="00AA1660" w:rsidRPr="00372BAF">
        <w:rPr>
          <w:lang w:val="bg-BG"/>
        </w:rPr>
        <w:t>4</w:t>
      </w:r>
      <w:r w:rsidRPr="00372BAF">
        <w:rPr>
          <w:lang w:val="bg-BG"/>
        </w:rPr>
        <w:t xml:space="preserve"> година </w:t>
      </w:r>
      <w:r w:rsidR="00AA1660" w:rsidRPr="00372BAF">
        <w:rPr>
          <w:lang w:val="bg-BG"/>
        </w:rPr>
        <w:t>- 63 367</w:t>
      </w:r>
      <w:r w:rsidRPr="00372BAF">
        <w:rPr>
          <w:lang w:val="bg-BG"/>
        </w:rPr>
        <w:t xml:space="preserve"> хил. лв.</w:t>
      </w:r>
    </w:p>
    <w:p w14:paraId="63BE0C7D" w14:textId="68422EFD" w:rsidR="00701A7E" w:rsidRPr="00372BAF" w:rsidRDefault="00994E27" w:rsidP="00372BAF">
      <w:pPr>
        <w:jc w:val="both"/>
        <w:rPr>
          <w:lang w:val="bg-BG"/>
        </w:rPr>
      </w:pPr>
      <w:r w:rsidRPr="00372BAF">
        <w:rPr>
          <w:lang w:val="bg-BG"/>
        </w:rPr>
        <w:t>Междинните и г</w:t>
      </w:r>
      <w:r w:rsidR="00701A7E" w:rsidRPr="00372BAF">
        <w:rPr>
          <w:lang w:val="bg-BG"/>
        </w:rPr>
        <w:t>одишни финансови отчети на дружеств</w:t>
      </w:r>
      <w:r w:rsidRPr="00372BAF">
        <w:rPr>
          <w:lang w:val="bg-BG"/>
        </w:rPr>
        <w:t>ото</w:t>
      </w:r>
      <w:r w:rsidR="00701A7E" w:rsidRPr="00372BAF">
        <w:rPr>
          <w:lang w:val="bg-BG"/>
        </w:rPr>
        <w:t xml:space="preserve"> се съставят при спазване изискванията на Международните стандарти за финансово отчитане и Международните счетоводни стандарти.</w:t>
      </w:r>
    </w:p>
    <w:p w14:paraId="0CF20A5B" w14:textId="77777777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>Офертата трябва да бъде изготвена на български език и да съдържа задължително информация за:</w:t>
      </w:r>
    </w:p>
    <w:p w14:paraId="3C83EA99" w14:textId="77777777" w:rsidR="00701A7E" w:rsidRPr="00372BAF" w:rsidRDefault="00701A7E" w:rsidP="00372BAF">
      <w:pPr>
        <w:numPr>
          <w:ilvl w:val="0"/>
          <w:numId w:val="3"/>
        </w:numPr>
        <w:jc w:val="both"/>
        <w:rPr>
          <w:lang w:val="bg-BG"/>
        </w:rPr>
      </w:pPr>
      <w:r w:rsidRPr="00372BAF">
        <w:rPr>
          <w:lang w:val="bg-BG"/>
        </w:rPr>
        <w:t>Необходимия брой работни часове за одит и заверка;</w:t>
      </w:r>
    </w:p>
    <w:p w14:paraId="2BCBC97F" w14:textId="77777777" w:rsidR="00701A7E" w:rsidRPr="00372BAF" w:rsidRDefault="00701A7E" w:rsidP="00372BAF">
      <w:pPr>
        <w:numPr>
          <w:ilvl w:val="0"/>
          <w:numId w:val="3"/>
        </w:numPr>
        <w:jc w:val="both"/>
        <w:rPr>
          <w:lang w:val="bg-BG"/>
        </w:rPr>
      </w:pPr>
      <w:r w:rsidRPr="00372BAF">
        <w:rPr>
          <w:lang w:val="bg-BG"/>
        </w:rPr>
        <w:t>Цена за един час одитна дейност (в лева, без ДДС);</w:t>
      </w:r>
    </w:p>
    <w:p w14:paraId="43FDE5C7" w14:textId="77777777" w:rsidR="00701A7E" w:rsidRPr="00372BAF" w:rsidRDefault="00701A7E" w:rsidP="00372BAF">
      <w:pPr>
        <w:numPr>
          <w:ilvl w:val="0"/>
          <w:numId w:val="3"/>
        </w:numPr>
        <w:jc w:val="both"/>
        <w:rPr>
          <w:lang w:val="bg-BG"/>
        </w:rPr>
      </w:pPr>
      <w:r w:rsidRPr="00372BAF">
        <w:rPr>
          <w:lang w:val="bg-BG"/>
        </w:rPr>
        <w:t>Информация за опита на регистрирания одитор при одитиране на финансовите отчети на предприятия в същия или сходен отрасъл;</w:t>
      </w:r>
    </w:p>
    <w:p w14:paraId="7E64D88F" w14:textId="146AF327" w:rsidR="00701A7E" w:rsidRPr="002B66C4" w:rsidRDefault="00701A7E" w:rsidP="00372BAF">
      <w:pPr>
        <w:numPr>
          <w:ilvl w:val="0"/>
          <w:numId w:val="3"/>
        </w:numPr>
        <w:jc w:val="both"/>
        <w:rPr>
          <w:lang w:val="bg-BG"/>
        </w:rPr>
      </w:pPr>
      <w:r w:rsidRPr="002B66C4">
        <w:rPr>
          <w:lang w:val="bg-BG"/>
        </w:rPr>
        <w:t>Допълнителни услуги, свързани с одита на</w:t>
      </w:r>
      <w:r w:rsidR="002B66C4" w:rsidRPr="002B66C4">
        <w:t xml:space="preserve"> </w:t>
      </w:r>
      <w:r w:rsidR="002B66C4" w:rsidRPr="002B66C4">
        <w:rPr>
          <w:lang w:val="bg-BG"/>
        </w:rPr>
        <w:t>междинните и</w:t>
      </w:r>
      <w:r w:rsidRPr="002B66C4">
        <w:rPr>
          <w:lang w:val="bg-BG"/>
        </w:rPr>
        <w:t xml:space="preserve"> годишни финансови отчети, в т.ч. периодични консултации, методологична помощ и други, без те да увеличават цената на одита.</w:t>
      </w:r>
    </w:p>
    <w:p w14:paraId="7DD4DAE9" w14:textId="77777777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>Срокът на валидност на офертата трябва да бъде най-малко 30 календарни дни от датата на представянето й.</w:t>
      </w:r>
    </w:p>
    <w:p w14:paraId="69DF0B50" w14:textId="36AA21D3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>Офертата се представя в затворен непрозрачен плик в „</w:t>
      </w:r>
      <w:r w:rsidR="00AA1660" w:rsidRPr="00372BAF">
        <w:rPr>
          <w:lang w:val="bg-BG"/>
        </w:rPr>
        <w:t>ТЕРЕМ - ХОЛДИНГ</w:t>
      </w:r>
      <w:r w:rsidRPr="00372BAF">
        <w:rPr>
          <w:lang w:val="bg-BG"/>
        </w:rPr>
        <w:t xml:space="preserve">“ ЕАД на адрес: град София-1000, ул. „Иван Вазов“ №.12, етаж 4, стая “Деловодство”, от участника или от упълномощен от него представител, лично или по пощата с препоръчано писмо с обратна </w:t>
      </w:r>
      <w:r w:rsidRPr="00372BAF">
        <w:rPr>
          <w:lang w:val="bg-BG"/>
        </w:rPr>
        <w:lastRenderedPageBreak/>
        <w:t>разписка. Върху плика участникът посочва адрес за кореспонденция, телефонен номер и електронен адрес за контакти.</w:t>
      </w:r>
    </w:p>
    <w:p w14:paraId="2CC1E0D8" w14:textId="51289AC6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>Срок за представяне на офертата: 1</w:t>
      </w:r>
      <w:r w:rsidR="00AA1660" w:rsidRPr="00372BAF">
        <w:rPr>
          <w:lang w:val="bg-BG"/>
        </w:rPr>
        <w:t>5:</w:t>
      </w:r>
      <w:r w:rsidRPr="00372BAF">
        <w:rPr>
          <w:lang w:val="bg-BG"/>
        </w:rPr>
        <w:t>00 часа на 2</w:t>
      </w:r>
      <w:r w:rsidR="00AA1660" w:rsidRPr="00372BAF">
        <w:rPr>
          <w:lang w:val="bg-BG"/>
        </w:rPr>
        <w:t>9</w:t>
      </w:r>
      <w:r w:rsidRPr="00372BAF">
        <w:rPr>
          <w:lang w:val="bg-BG"/>
        </w:rPr>
        <w:t xml:space="preserve"> </w:t>
      </w:r>
      <w:r w:rsidR="00AA1660" w:rsidRPr="00372BAF">
        <w:rPr>
          <w:lang w:val="bg-BG"/>
        </w:rPr>
        <w:t>май</w:t>
      </w:r>
      <w:r w:rsidRPr="00372BAF">
        <w:rPr>
          <w:lang w:val="bg-BG"/>
        </w:rPr>
        <w:t xml:space="preserve"> 202</w:t>
      </w:r>
      <w:r w:rsidR="00AA1660" w:rsidRPr="00372BAF">
        <w:rPr>
          <w:lang w:val="bg-BG"/>
        </w:rPr>
        <w:t>5</w:t>
      </w:r>
      <w:r w:rsidRPr="00372BAF">
        <w:rPr>
          <w:lang w:val="bg-BG"/>
        </w:rPr>
        <w:t xml:space="preserve"> година.</w:t>
      </w:r>
    </w:p>
    <w:p w14:paraId="24DB7DB6" w14:textId="77777777" w:rsidR="00701A7E" w:rsidRPr="00372BAF" w:rsidRDefault="00701A7E" w:rsidP="00372BAF">
      <w:pPr>
        <w:jc w:val="both"/>
        <w:rPr>
          <w:lang w:val="bg-BG"/>
        </w:rPr>
      </w:pPr>
      <w:r w:rsidRPr="00372BAF">
        <w:rPr>
          <w:lang w:val="bg-BG"/>
        </w:rPr>
        <w:t>Оферти, получени в деловодството след посочения краен срок, няма да бъдат приемани.</w:t>
      </w:r>
    </w:p>
    <w:p w14:paraId="78597DCE" w14:textId="77777777" w:rsidR="001A5AD8" w:rsidRPr="00372BAF" w:rsidRDefault="001A5AD8" w:rsidP="00372BAF">
      <w:pPr>
        <w:jc w:val="both"/>
        <w:rPr>
          <w:lang w:val="bg-BG"/>
        </w:rPr>
      </w:pPr>
    </w:p>
    <w:sectPr w:rsidR="001A5AD8" w:rsidRPr="00372B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879E9"/>
    <w:multiLevelType w:val="multilevel"/>
    <w:tmpl w:val="7034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B9215F"/>
    <w:multiLevelType w:val="multilevel"/>
    <w:tmpl w:val="FA4A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4A2452D"/>
    <w:multiLevelType w:val="multilevel"/>
    <w:tmpl w:val="1ED096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5883982">
    <w:abstractNumId w:val="1"/>
  </w:num>
  <w:num w:numId="2" w16cid:durableId="90705956">
    <w:abstractNumId w:val="0"/>
  </w:num>
  <w:num w:numId="3" w16cid:durableId="200830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7E"/>
    <w:rsid w:val="00067A6C"/>
    <w:rsid w:val="001A5AD8"/>
    <w:rsid w:val="00251270"/>
    <w:rsid w:val="002B66C4"/>
    <w:rsid w:val="00366456"/>
    <w:rsid w:val="00372BAF"/>
    <w:rsid w:val="00701A7E"/>
    <w:rsid w:val="00832299"/>
    <w:rsid w:val="008A39C0"/>
    <w:rsid w:val="00994E27"/>
    <w:rsid w:val="00A92E88"/>
    <w:rsid w:val="00AA1660"/>
    <w:rsid w:val="00C521C7"/>
    <w:rsid w:val="00EA504A"/>
    <w:rsid w:val="00EB30D2"/>
    <w:rsid w:val="00E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C1F3"/>
  <w15:chartTrackingRefBased/>
  <w15:docId w15:val="{2A476904-07B7-49AC-ACDF-C6D4518D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1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A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01A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701A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701A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701A7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701A7E"/>
    <w:rPr>
      <w:rFonts w:eastAsiaTheme="majorEastAsia" w:cstheme="majorBidi"/>
      <w:color w:val="2F5496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701A7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701A7E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701A7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701A7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1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701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701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701A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A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A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A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701A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A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0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Неделчева</dc:creator>
  <cp:keywords/>
  <dc:description/>
  <cp:lastModifiedBy>Ирена Неделчева</cp:lastModifiedBy>
  <cp:revision>2</cp:revision>
  <dcterms:created xsi:type="dcterms:W3CDTF">2025-05-14T10:01:00Z</dcterms:created>
  <dcterms:modified xsi:type="dcterms:W3CDTF">2025-05-14T10:01:00Z</dcterms:modified>
</cp:coreProperties>
</file>