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7E" w:rsidRPr="007342CC" w:rsidRDefault="007342CC" w:rsidP="00DB547E">
      <w:pPr>
        <w:pStyle w:val="Heading1"/>
        <w:shd w:val="clear" w:color="auto" w:fill="A41F35"/>
        <w:spacing w:before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r w:rsidRPr="007342CC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септември 2020 г.</w:t>
      </w:r>
    </w:p>
    <w:p w:rsidR="00DB547E" w:rsidRPr="007342CC" w:rsidRDefault="00DB547E" w:rsidP="009F4C57">
      <w:pPr>
        <w:shd w:val="clear" w:color="auto" w:fill="FFFFFF"/>
        <w:spacing w:after="0" w:line="240" w:lineRule="auto"/>
        <w:outlineLvl w:val="0"/>
        <w:rPr>
          <w:rFonts w:eastAsia="Times New Roman" w:cs="Helvetica"/>
          <w:color w:val="575757"/>
          <w:sz w:val="24"/>
          <w:szCs w:val="24"/>
        </w:rPr>
      </w:pPr>
      <w:r w:rsidRPr="007342CC">
        <w:rPr>
          <w:rFonts w:eastAsia="Times New Roman" w:cs="Helvetica"/>
          <w:b/>
          <w:bCs/>
          <w:color w:val="FFFFFF"/>
          <w:kern w:val="36"/>
          <w:sz w:val="58"/>
          <w:szCs w:val="58"/>
        </w:rPr>
        <w:t>ASB date September 2020</w:t>
      </w:r>
    </w:p>
    <w:p w:rsidR="00DB547E" w:rsidRPr="00A66ED7" w:rsidRDefault="007342CC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Настоящият бюлетин на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Съвета по международни счетоводни стандарти (IASB) (”Съветът”) представя предварителните решения на Съвета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. Окончателните решения на Съвета по международни счетоводни стандарти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: МСФО стандарти (IFRS</w:t>
      </w:r>
      <w:r w:rsidRPr="00922B16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922B16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922B16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(IFRS</w:t>
      </w:r>
      <w:r w:rsidRPr="00922B16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(IFRS Interpretation Committee).</w:t>
      </w:r>
    </w:p>
    <w:p w:rsidR="00DB547E" w:rsidRPr="007342CC" w:rsidRDefault="007342CC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дистанционно заседание на </w:t>
      </w:r>
      <w:hyperlink r:id="rId5" w:history="1">
        <w:proofErr w:type="gramStart"/>
        <w:r w:rsidR="00DB547E" w:rsidRPr="007342CC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22–23 </w:t>
        </w:r>
        <w:r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септември</w:t>
        </w:r>
        <w:r w:rsidR="00DB547E" w:rsidRPr="007342CC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2020</w:t>
        </w:r>
      </w:hyperlink>
      <w:r>
        <w:rPr>
          <w:lang w:val="bg-BG"/>
        </w:rPr>
        <w:t xml:space="preserve"> г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  <w:proofErr w:type="gramEnd"/>
    </w:p>
    <w:p w:rsidR="00DB547E" w:rsidRPr="007342CC" w:rsidRDefault="007342CC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:</w:t>
      </w:r>
    </w:p>
    <w:p w:rsidR="00DB547E" w:rsidRPr="007342CC" w:rsidRDefault="00DD6C50" w:rsidP="00DB547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6" w:anchor="1" w:history="1">
        <w:r w:rsidR="007342CC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Поддържане и последователно прилагане на стандартите</w:t>
        </w:r>
        <w:r w:rsidR="00DB547E" w:rsidRPr="007342CC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7342CC">
          <w:rPr>
            <w:rFonts w:eastAsia="Times New Roman" w:cs="Helvetica"/>
            <w:color w:val="CD3333"/>
            <w:sz w:val="24"/>
            <w:szCs w:val="24"/>
            <w:u w:val="single"/>
          </w:rPr>
          <w:t>Документ по програмата</w:t>
        </w:r>
        <w:r w:rsidR="00DB547E" w:rsidRPr="007342CC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12)</w:t>
        </w:r>
      </w:hyperlink>
    </w:p>
    <w:p w:rsidR="00DB547E" w:rsidRPr="007342CC" w:rsidRDefault="00DD6C50" w:rsidP="00DB547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7" w:anchor="2" w:history="1">
        <w:r w:rsidR="007342CC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Дейности с регулирани цени</w:t>
        </w:r>
        <w:r w:rsidR="00DB547E" w:rsidRPr="007342CC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0068D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Документи по програмата </w:t>
        </w:r>
        <w:r w:rsidR="00DB547E" w:rsidRPr="007342CC">
          <w:rPr>
            <w:rFonts w:eastAsia="Times New Roman" w:cs="Helvetica"/>
            <w:color w:val="CD3333"/>
            <w:sz w:val="24"/>
            <w:szCs w:val="24"/>
            <w:u w:val="single"/>
          </w:rPr>
          <w:t>9–9A)</w:t>
        </w:r>
      </w:hyperlink>
    </w:p>
    <w:p w:rsidR="00DB547E" w:rsidRPr="007342CC" w:rsidRDefault="00DD6C50" w:rsidP="00DB547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8" w:anchor="3" w:history="1">
        <w:r w:rsidR="007342CC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  <w:r w:rsidR="00DB547E" w:rsidRPr="007342CC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7342CC">
          <w:rPr>
            <w:rFonts w:eastAsia="Times New Roman" w:cs="Helvetica"/>
            <w:color w:val="CD3333"/>
            <w:sz w:val="24"/>
            <w:szCs w:val="24"/>
            <w:u w:val="single"/>
          </w:rPr>
          <w:t>Документ по програмата</w:t>
        </w:r>
        <w:r w:rsidR="00DB547E" w:rsidRPr="007342CC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15)</w:t>
        </w:r>
      </w:hyperlink>
    </w:p>
    <w:p w:rsidR="00DB547E" w:rsidRPr="007342CC" w:rsidRDefault="00DD6C50" w:rsidP="00DB547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9" w:anchor="4" w:history="1">
        <w:r w:rsidR="007342CC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Бизнес комбинации под общ контрол</w:t>
        </w:r>
        <w:r w:rsidR="00DB547E" w:rsidRPr="007342CC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7342CC">
          <w:rPr>
            <w:rFonts w:eastAsia="Times New Roman" w:cs="Helvetica"/>
            <w:color w:val="CD3333"/>
            <w:sz w:val="24"/>
            <w:szCs w:val="24"/>
            <w:u w:val="single"/>
          </w:rPr>
          <w:t>Документ по програмата</w:t>
        </w:r>
        <w:r w:rsidR="00DB547E" w:rsidRPr="007342CC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23)</w:t>
        </w:r>
      </w:hyperlink>
    </w:p>
    <w:p w:rsidR="00DB547E" w:rsidRPr="007342CC" w:rsidRDefault="00DD6C50" w:rsidP="00DB547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0" w:anchor="5" w:history="1">
        <w:r w:rsidR="007342CC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Добивни дейности</w:t>
        </w:r>
        <w:r w:rsidR="00DB547E" w:rsidRPr="007342CC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7342CC">
          <w:rPr>
            <w:rFonts w:eastAsia="Times New Roman" w:cs="Helvetica"/>
            <w:color w:val="CD3333"/>
            <w:sz w:val="24"/>
            <w:szCs w:val="24"/>
            <w:u w:val="single"/>
          </w:rPr>
          <w:t>Документ по програмата</w:t>
        </w:r>
        <w:r w:rsidR="00DB547E" w:rsidRPr="007342CC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19)</w:t>
        </w:r>
      </w:hyperlink>
    </w:p>
    <w:p w:rsidR="00DB547E" w:rsidRPr="007342CC" w:rsidRDefault="007342CC" w:rsidP="00DB547E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Допълнителна </w:t>
      </w:r>
      <w:proofErr w:type="gramStart"/>
      <w:r w:rsidRPr="00922B1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информация</w:t>
      </w:r>
      <w:proofErr w:type="gramEnd"/>
    </w:p>
    <w:p w:rsidR="00DB547E" w:rsidRPr="007342CC" w:rsidRDefault="007342CC" w:rsidP="00DB547E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:</w:t>
      </w:r>
    </w:p>
    <w:p w:rsidR="00DB547E" w:rsidRPr="007342CC" w:rsidRDefault="00DB547E" w:rsidP="00DB547E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7342CC">
        <w:rPr>
          <w:rFonts w:eastAsia="Times New Roman" w:cs="Helvetica"/>
          <w:color w:val="575757"/>
          <w:sz w:val="24"/>
          <w:szCs w:val="24"/>
        </w:rPr>
        <w:t xml:space="preserve">26–30 </w:t>
      </w:r>
      <w:r w:rsidR="007342CC"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7342CC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7342CC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DB547E" w:rsidRPr="007342CC" w:rsidRDefault="00DB547E" w:rsidP="00DB547E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7342CC">
        <w:rPr>
          <w:rFonts w:eastAsia="Times New Roman" w:cs="Helvetica"/>
          <w:color w:val="575757"/>
          <w:sz w:val="24"/>
          <w:szCs w:val="24"/>
        </w:rPr>
        <w:t xml:space="preserve">16–20 </w:t>
      </w:r>
      <w:r w:rsidR="007342CC">
        <w:rPr>
          <w:rFonts w:eastAsia="Times New Roman" w:cs="Helvetica"/>
          <w:color w:val="575757"/>
          <w:sz w:val="24"/>
          <w:szCs w:val="24"/>
          <w:lang w:val="bg-BG"/>
        </w:rPr>
        <w:t>ноември</w:t>
      </w:r>
      <w:r w:rsidRPr="007342CC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7342CC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DB547E" w:rsidRPr="007342CC" w:rsidRDefault="00DB547E" w:rsidP="00DB547E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7342CC">
        <w:rPr>
          <w:rFonts w:eastAsia="Times New Roman" w:cs="Helvetica"/>
          <w:color w:val="575757"/>
          <w:sz w:val="24"/>
          <w:szCs w:val="24"/>
        </w:rPr>
        <w:t xml:space="preserve">14–18 </w:t>
      </w:r>
      <w:r w:rsidR="007342CC">
        <w:rPr>
          <w:rFonts w:eastAsia="Times New Roman" w:cs="Helvetica"/>
          <w:color w:val="575757"/>
          <w:sz w:val="24"/>
          <w:szCs w:val="24"/>
          <w:lang w:val="bg-BG"/>
        </w:rPr>
        <w:t>декември</w:t>
      </w:r>
      <w:r w:rsidRPr="007342CC">
        <w:rPr>
          <w:rFonts w:eastAsia="Times New Roman" w:cs="Helvetica"/>
          <w:color w:val="575757"/>
          <w:sz w:val="24"/>
          <w:szCs w:val="24"/>
        </w:rPr>
        <w:t xml:space="preserve"> 2020</w:t>
      </w:r>
      <w:r w:rsidR="007342CC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DB547E" w:rsidRPr="007342CC" w:rsidRDefault="007342CC" w:rsidP="00DB547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0" w:name="1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Поддържане и последователно прилагане на стандартите</w:t>
      </w:r>
      <w:r w:rsidR="00DB547E" w:rsidRPr="007342CC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DB547E" w:rsidRPr="007342CC">
        <w:rPr>
          <w:rFonts w:eastAsia="Times New Roman" w:cs="Helvetica"/>
          <w:b/>
          <w:bCs/>
          <w:color w:val="CD3333"/>
          <w:sz w:val="34"/>
          <w:szCs w:val="34"/>
        </w:rPr>
        <w:t xml:space="preserve"> 12)</w:t>
      </w:r>
      <w:bookmarkEnd w:id="0"/>
    </w:p>
    <w:p w:rsidR="00DB547E" w:rsidRPr="007342CC" w:rsidRDefault="00E31133" w:rsidP="00DB547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lastRenderedPageBreak/>
        <w:t xml:space="preserve">Пасив по лизинга при </w:t>
      </w:r>
      <w:r w:rsidR="00A66ED7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сделки за 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продажба и обратен лизинг</w:t>
      </w:r>
      <w:r w:rsidR="00DB547E" w:rsidRPr="007342CC">
        <w:rPr>
          <w:rFonts w:eastAsia="Times New Roman" w:cs="Helvetica"/>
          <w:b/>
          <w:bCs/>
          <w:color w:val="333333"/>
          <w:sz w:val="24"/>
          <w:szCs w:val="24"/>
        </w:rPr>
        <w:t xml:space="preserve"> (</w:t>
      </w:r>
      <w:r w:rsidR="007342CC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DB547E" w:rsidRPr="007342CC">
        <w:rPr>
          <w:rFonts w:eastAsia="Times New Roman" w:cs="Helvetica"/>
          <w:b/>
          <w:bCs/>
          <w:color w:val="333333"/>
          <w:sz w:val="24"/>
          <w:szCs w:val="24"/>
        </w:rPr>
        <w:t xml:space="preserve"> 12)</w:t>
      </w:r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2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септември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2020 г. Съветът проведе заседание, за да обсъди </w:t>
      </w:r>
      <w:r w:rsidR="00E31133">
        <w:rPr>
          <w:rFonts w:eastAsia="Times New Roman" w:cs="Helvetica"/>
          <w:color w:val="575757"/>
          <w:sz w:val="24"/>
          <w:szCs w:val="24"/>
          <w:lang w:val="bg-BG"/>
        </w:rPr>
        <w:t>нуждаещ се от уточняване въпрос, идентифициран по време на процедурата по гласуване на предложеното изменение в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7342CC">
        <w:rPr>
          <w:rFonts w:eastAsia="Times New Roman" w:cs="Helvetica"/>
          <w:color w:val="575757"/>
          <w:sz w:val="24"/>
          <w:szCs w:val="24"/>
        </w:rPr>
        <w:t>МСФО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16 </w:t>
      </w:r>
      <w:r w:rsidR="0028275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Лизинг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E31133">
        <w:rPr>
          <w:rFonts w:eastAsia="Times New Roman" w:cs="Helvetica"/>
          <w:color w:val="575757"/>
          <w:sz w:val="24"/>
          <w:szCs w:val="24"/>
          <w:lang w:val="bg-BG"/>
        </w:rPr>
        <w:t>Нуждаещият се от уточняване въпрос се отнася до взетите в порядък на работна хипотеза решения на Съвета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proofErr w:type="gramStart"/>
      <w:r w:rsidR="00E31133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E31133">
        <w:rPr>
          <w:rFonts w:eastAsia="Times New Roman" w:cs="Helvetica"/>
          <w:color w:val="575757"/>
          <w:sz w:val="24"/>
          <w:szCs w:val="24"/>
          <w:lang w:val="bg-BG"/>
        </w:rPr>
        <w:t xml:space="preserve"> начина, по който продавачът-лизингополучател прилага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7342CC">
        <w:rPr>
          <w:rFonts w:eastAsia="Times New Roman" w:cs="Helvetica"/>
          <w:color w:val="575757"/>
          <w:sz w:val="24"/>
          <w:szCs w:val="24"/>
        </w:rPr>
        <w:t>МСФО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16</w:t>
      </w:r>
      <w:r w:rsidR="00E31133">
        <w:rPr>
          <w:rFonts w:eastAsia="Times New Roman" w:cs="Helvetica"/>
          <w:color w:val="575757"/>
          <w:sz w:val="24"/>
          <w:szCs w:val="24"/>
          <w:lang w:val="bg-BG"/>
        </w:rPr>
        <w:t>, за да оцени актива с право на използване и пасива по лизинга, които възникват при сделка за продажба и обратен лизинг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:</w:t>
      </w:r>
    </w:p>
    <w:p w:rsidR="00DB547E" w:rsidRPr="007342CC" w:rsidRDefault="00E31133" w:rsidP="00DB547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посочи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>, че при прилагането на параграф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100(a)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7342CC">
        <w:rPr>
          <w:rFonts w:eastAsia="Times New Roman" w:cs="Helvetica"/>
          <w:color w:val="575757"/>
          <w:sz w:val="24"/>
          <w:szCs w:val="24"/>
        </w:rPr>
        <w:t>МСФО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16 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 оценяване на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актива с право на използване и пасива по лизинга, които възникват при сделка за продажба и обратен лизинг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продавачът-лизингополучател определя частта от продадения актив, която се отнася до правото на използване, което той запазва, като сравнява настоящата стойност на очакваните плащания по лизинга при пазарни лихвени проценти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дисконтирани с помощта на процента, посочен в параграф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26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7342CC">
        <w:rPr>
          <w:rFonts w:eastAsia="Times New Roman" w:cs="Helvetica"/>
          <w:color w:val="575757"/>
          <w:sz w:val="24"/>
          <w:szCs w:val="24"/>
        </w:rPr>
        <w:t>МСФО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16,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със справедливата стойност на продадения актив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073175" w:rsidP="00DB547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изисква</w:t>
      </w:r>
      <w:proofErr w:type="gramEnd"/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продавачът-лизингополучател впоследствие да оценява пасива по лизинга, като намалява балансовата стойност, за да отрази очакваните плащания по лизинга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073175" w:rsidP="00DB547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изисква</w:t>
      </w:r>
      <w:proofErr w:type="gramEnd"/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продавачът-лизингополучател да прилага предложеното изменение в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7342CC">
        <w:rPr>
          <w:rFonts w:eastAsia="Times New Roman" w:cs="Helvetica"/>
          <w:color w:val="575757"/>
          <w:sz w:val="24"/>
          <w:szCs w:val="24"/>
        </w:rPr>
        <w:t>МСФО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16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ретроспективно в съответствие с МСС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8 </w:t>
      </w:r>
      <w:r w:rsidR="0028275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Счетоводна политика</w:t>
      </w:r>
      <w:r w:rsidR="00DB547E" w:rsidRPr="007342CC">
        <w:rPr>
          <w:rFonts w:eastAsia="Times New Roman" w:cs="Helvetica"/>
          <w:i/>
          <w:iCs/>
          <w:color w:val="575757"/>
          <w:sz w:val="24"/>
          <w:szCs w:val="24"/>
        </w:rPr>
        <w:t xml:space="preserve">, </w:t>
      </w:r>
      <w:r w:rsidR="0028275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промени в счетоводните приблизителни счетоводни оценки и грешки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освен в случаите, когато това прилагане по отношение на сделки за продажба и обратен лизинг с променливи лизингови плащания би било възможно само при използването на съждения със задна дата (получена впоследствие информация)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да изисква продавачът-лизингополучател при такива обстоятелства да определя очакваните плащания по лизинга към началото на годишния отчетен период, в който той прилага за първи път предложеното изменение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28275F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Дванадесет от тринадесетте членове на Съвета изразиха съгласие с тези решения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7342CC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DB547E" w:rsidRPr="007342CC" w:rsidRDefault="0028275F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очаква да публикува проект за обсъждане във връзка с предложените изменения в </w:t>
      </w:r>
      <w:r w:rsidR="007342CC">
        <w:rPr>
          <w:rFonts w:eastAsia="Times New Roman" w:cs="Helvetica"/>
          <w:color w:val="575757"/>
          <w:sz w:val="24"/>
          <w:szCs w:val="24"/>
        </w:rPr>
        <w:t>МСФО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16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през ноември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2020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7342CC" w:rsidP="00DB547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1" w:name="2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Дейности с регулирани цени</w:t>
      </w:r>
      <w:r w:rsidR="00DB547E" w:rsidRPr="007342CC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>
        <w:rPr>
          <w:rFonts w:eastAsia="Times New Roman" w:cs="Helvetica"/>
          <w:b/>
          <w:bCs/>
          <w:color w:val="CD3333"/>
          <w:sz w:val="34"/>
          <w:szCs w:val="34"/>
        </w:rPr>
        <w:t>Документ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</w:t>
      </w:r>
      <w:r>
        <w:rPr>
          <w:rFonts w:eastAsia="Times New Roman" w:cs="Helvetica"/>
          <w:b/>
          <w:bCs/>
          <w:color w:val="CD3333"/>
          <w:sz w:val="34"/>
          <w:szCs w:val="34"/>
        </w:rPr>
        <w:t xml:space="preserve"> по програмата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DB547E" w:rsidRPr="007342CC">
        <w:rPr>
          <w:rFonts w:eastAsia="Times New Roman" w:cs="Helvetica"/>
          <w:b/>
          <w:bCs/>
          <w:color w:val="CD3333"/>
          <w:sz w:val="34"/>
          <w:szCs w:val="34"/>
        </w:rPr>
        <w:t>9–9A)</w:t>
      </w:r>
      <w:bookmarkEnd w:id="1"/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2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септември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2020 г. Съветът проведе заседание, за да обсъди </w:t>
      </w:r>
      <w:r w:rsidR="0082249E">
        <w:rPr>
          <w:rFonts w:eastAsia="Times New Roman" w:cs="Helvetica"/>
          <w:color w:val="575757"/>
          <w:sz w:val="24"/>
          <w:szCs w:val="24"/>
          <w:lang w:val="bg-BG"/>
        </w:rPr>
        <w:t xml:space="preserve">нуждаещи се от уточняване въпроси, идентифицирани при изготвяне на редакцията на Проекта за обсъждане </w:t>
      </w:r>
      <w:r w:rsidR="0082249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Регулаторни активи и регулаторни пасиви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:</w:t>
      </w:r>
    </w:p>
    <w:p w:rsidR="00DB547E" w:rsidRPr="007342CC" w:rsidRDefault="0082249E" w:rsidP="00DB547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дефиниции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регулаторен актив и регулаторен пасив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;</w:t>
      </w:r>
    </w:p>
    <w:p w:rsidR="00DB547E" w:rsidRPr="007342CC" w:rsidRDefault="0082249E" w:rsidP="00DB547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регулаторна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възвръщаемост на активи, които </w:t>
      </w:r>
      <w:r w:rsidR="00A66ED7">
        <w:rPr>
          <w:rFonts w:eastAsia="Times New Roman" w:cs="Helvetica"/>
          <w:color w:val="575757"/>
          <w:sz w:val="24"/>
          <w:szCs w:val="24"/>
          <w:lang w:val="bg-BG"/>
        </w:rPr>
        <w:t xml:space="preserve">все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още не са на разположение за ползване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;</w:t>
      </w:r>
    </w:p>
    <w:p w:rsidR="00DB547E" w:rsidRPr="007342CC" w:rsidRDefault="0082249E" w:rsidP="00DB547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влизане в сила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DB547E" w:rsidRPr="007342CC" w:rsidRDefault="00A66ED7" w:rsidP="00DB547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период</w:t>
      </w:r>
      <w:proofErr w:type="gramEnd"/>
      <w:r w:rsidR="0082249E">
        <w:rPr>
          <w:rFonts w:eastAsia="Times New Roman" w:cs="Helvetica"/>
          <w:color w:val="575757"/>
          <w:sz w:val="24"/>
          <w:szCs w:val="24"/>
          <w:lang w:val="bg-BG"/>
        </w:rPr>
        <w:t xml:space="preserve"> за предоставяне на коментари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:</w:t>
      </w:r>
    </w:p>
    <w:p w:rsidR="00DB547E" w:rsidRPr="007342CC" w:rsidRDefault="00E44720" w:rsidP="00DB547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регулаторният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актив е „юридически упражняемо настоящо право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породено от регулаторно споразумение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се прибави сума при определяне на регулирана</w:t>
      </w:r>
      <w:r w:rsidR="00A66ED7">
        <w:rPr>
          <w:rFonts w:eastAsia="Times New Roman" w:cs="Helvetica"/>
          <w:color w:val="575757"/>
          <w:sz w:val="24"/>
          <w:szCs w:val="24"/>
          <w:lang w:val="bg-BG"/>
        </w:rPr>
        <w:t>та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цена, която да бъде начислявана на клиентите в бъдещи периоди, поради това, че част от общото позволено възнаграждение за вече доставени стоки или услуги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ще бъде включена в приходите в бъдеще”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Десет от тринадесетте членове на Съвета изразиха съгласие с това решение</w:t>
      </w:r>
      <w:r w:rsidR="0028275F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E44720" w:rsidP="00DB547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регулаторният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пасив е „юридически упражняемо настоящо задължение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породено от регулаторно споразумение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се приспадне сума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 определяне на регулирана</w:t>
      </w:r>
      <w:r w:rsidR="00A66ED7">
        <w:rPr>
          <w:rFonts w:eastAsia="Times New Roman" w:cs="Helvetica"/>
          <w:color w:val="575757"/>
          <w:sz w:val="24"/>
          <w:szCs w:val="24"/>
          <w:lang w:val="bg-BG"/>
        </w:rPr>
        <w:t>та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цена, която да бъде начислявана на клиентите в бъдещи периоди, поради това, че вече признатите приходи включват сума, която ще предостави част от общото позволено възнаграждение за стоки или услуги, които ще бъдат доставени в бъдеще”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Десет от тринадесетте членове на Съвета изразиха съгласие с това решение</w:t>
      </w:r>
      <w:r w:rsidR="0028275F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E44720" w:rsidP="00DB547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регулаторната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възвръщаемост на салдо, отнасящо се до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актив, който все още не е на разположение за използване,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съставлява част от общото позволено възнаграждение за стоки или услуги, доставяни след като активът бъде на разположение за ползване и в течение на оставащите периоди, в които предприятието възстановява балансовата стойност на актива </w:t>
      </w:r>
      <w:r w:rsidR="00C13A76">
        <w:rPr>
          <w:rFonts w:eastAsia="Times New Roman" w:cs="Helvetica"/>
          <w:color w:val="575757"/>
          <w:sz w:val="24"/>
          <w:szCs w:val="24"/>
          <w:lang w:val="bg-BG"/>
        </w:rPr>
        <w:t>посредством регулираните цени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C13A76">
        <w:rPr>
          <w:rFonts w:eastAsia="Times New Roman" w:cs="Helvetica"/>
          <w:color w:val="575757"/>
          <w:sz w:val="24"/>
          <w:szCs w:val="24"/>
          <w:lang w:val="bg-BG"/>
        </w:rPr>
        <w:t>Предприятието следва да използва разумна и последователна база при определяне на начина, по който да разпределя възвръщаемостта по това салдо в течение на тези оставащи периоди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Единадесет от тринадесетте членове на Съвета изразиха съгласие с това решение</w:t>
      </w:r>
      <w:r w:rsidR="0028275F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C13A76" w:rsidP="00DB547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предприятието ще се изисква да прилага окончателния стандарт по отношение на годишни отчетни периоди, започващи на или след дата, която ще бъде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18–24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месеца след датата на публикуването му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Дванадесет от тринадесетте членове на Съвета изразиха съгласие с това решение</w:t>
      </w:r>
      <w:r w:rsidR="0028275F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C13A76" w:rsidP="00DB547E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срокът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за предоставяне на коментари във връзка с проекта за обсъждане ще бъде удължен от 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120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150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дни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Седем от тринадесетте членове на Съвета изразиха съгласие с това решение</w:t>
      </w:r>
      <w:r w:rsidR="0028275F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7342CC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DB547E" w:rsidRPr="007342CC" w:rsidRDefault="00C13A76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 това заседание приключва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публичното обсъждане във връзка с проекта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очаква да публикува проекта си за обсъждане през януари 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2021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година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7342CC" w:rsidP="00DB547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2" w:name="3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Коментар на ръководството</w:t>
      </w:r>
      <w:r w:rsidR="00DB547E" w:rsidRPr="007342CC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DB547E" w:rsidRPr="007342CC">
        <w:rPr>
          <w:rFonts w:eastAsia="Times New Roman" w:cs="Helvetica"/>
          <w:b/>
          <w:bCs/>
          <w:color w:val="CD3333"/>
          <w:sz w:val="34"/>
          <w:szCs w:val="34"/>
        </w:rPr>
        <w:t xml:space="preserve"> 15)</w:t>
      </w:r>
      <w:bookmarkEnd w:id="2"/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3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септември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2020 г. Съветът проведе заседание, за да обсъди </w:t>
      </w:r>
      <w:r w:rsidR="00B129A8">
        <w:rPr>
          <w:rFonts w:eastAsia="Times New Roman" w:cs="Helvetica"/>
          <w:color w:val="575757"/>
          <w:sz w:val="24"/>
          <w:szCs w:val="24"/>
          <w:lang w:val="bg-BG"/>
        </w:rPr>
        <w:t xml:space="preserve">статута, който ще има преработеното </w:t>
      </w:r>
      <w:proofErr w:type="gramStart"/>
      <w:r w:rsidR="00B129A8">
        <w:rPr>
          <w:rFonts w:eastAsia="Times New Roman" w:cs="Helvetica"/>
          <w:color w:val="575757"/>
          <w:sz w:val="24"/>
          <w:szCs w:val="24"/>
          <w:lang w:val="bg-BG"/>
        </w:rPr>
        <w:t>Изложение за практика по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7342CC">
        <w:rPr>
          <w:rFonts w:eastAsia="Times New Roman" w:cs="Helvetica"/>
          <w:color w:val="575757"/>
          <w:sz w:val="24"/>
          <w:szCs w:val="24"/>
        </w:rPr>
        <w:t>МСФО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1 </w:t>
      </w:r>
      <w:r w:rsidR="00B129A8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Коментар на ръководството</w:t>
      </w:r>
      <w:r w:rsidR="0015760B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(</w:t>
      </w:r>
      <w:r w:rsidR="00B129A8">
        <w:rPr>
          <w:rFonts w:eastAsia="Times New Roman" w:cs="Helvetica"/>
          <w:color w:val="575757"/>
          <w:sz w:val="24"/>
          <w:szCs w:val="24"/>
          <w:lang w:val="bg-BG"/>
        </w:rPr>
        <w:t>„</w:t>
      </w:r>
      <w:r w:rsidR="007D46DF">
        <w:rPr>
          <w:rFonts w:eastAsia="Times New Roman" w:cs="Helvetica"/>
          <w:color w:val="575757"/>
          <w:sz w:val="24"/>
          <w:szCs w:val="24"/>
          <w:lang w:val="bg-BG"/>
        </w:rPr>
        <w:t>п</w:t>
      </w:r>
      <w:r w:rsidR="00B129A8">
        <w:rPr>
          <w:rFonts w:eastAsia="Times New Roman" w:cs="Helvetica"/>
          <w:color w:val="575757"/>
          <w:sz w:val="24"/>
          <w:szCs w:val="24"/>
          <w:lang w:val="bg-BG"/>
        </w:rPr>
        <w:t xml:space="preserve">реработеното </w:t>
      </w:r>
      <w:r w:rsidR="007D46DF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B129A8">
        <w:rPr>
          <w:rFonts w:eastAsia="Times New Roman" w:cs="Helvetica"/>
          <w:color w:val="575757"/>
          <w:sz w:val="24"/>
          <w:szCs w:val="24"/>
          <w:lang w:val="bg-BG"/>
        </w:rPr>
        <w:t>зложение</w:t>
      </w:r>
      <w:proofErr w:type="gramEnd"/>
      <w:r w:rsidR="00B129A8">
        <w:rPr>
          <w:rFonts w:eastAsia="Times New Roman" w:cs="Helvetica"/>
          <w:color w:val="575757"/>
          <w:sz w:val="24"/>
          <w:szCs w:val="24"/>
          <w:lang w:val="bg-BG"/>
        </w:rPr>
        <w:t xml:space="preserve"> за практика”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), </w:t>
      </w:r>
      <w:r w:rsidR="00B129A8">
        <w:rPr>
          <w:rFonts w:eastAsia="Times New Roman" w:cs="Helvetica"/>
          <w:color w:val="575757"/>
          <w:sz w:val="24"/>
          <w:szCs w:val="24"/>
          <w:lang w:val="bg-BG"/>
        </w:rPr>
        <w:t>както и процедурите, които да бъдат следвани от предприятието, когато то избере или от него бъде изисквано от местното законодателство да издава коментар на ръководството, прилагайки Изложението за практика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15760B">
        <w:rPr>
          <w:rFonts w:eastAsia="Times New Roman" w:cs="Helvetica"/>
          <w:color w:val="575757"/>
          <w:sz w:val="24"/>
          <w:szCs w:val="24"/>
          <w:lang w:val="bg-BG"/>
        </w:rPr>
        <w:t xml:space="preserve">преработеното </w:t>
      </w:r>
      <w:proofErr w:type="gramStart"/>
      <w:r w:rsidR="00A66ED7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15760B">
        <w:rPr>
          <w:rFonts w:eastAsia="Times New Roman" w:cs="Helvetica"/>
          <w:color w:val="575757"/>
          <w:sz w:val="24"/>
          <w:szCs w:val="24"/>
          <w:lang w:val="bg-BG"/>
        </w:rPr>
        <w:t>зложение за практика следва да запази статута си, който има сегашното Изложение</w:t>
      </w:r>
      <w:proofErr w:type="gramEnd"/>
      <w:r w:rsidR="0015760B">
        <w:rPr>
          <w:rFonts w:eastAsia="Times New Roman" w:cs="Helvetica"/>
          <w:color w:val="575757"/>
          <w:sz w:val="24"/>
          <w:szCs w:val="24"/>
          <w:lang w:val="bg-BG"/>
        </w:rPr>
        <w:t xml:space="preserve"> за практика, което означава, че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:</w:t>
      </w:r>
    </w:p>
    <w:p w:rsidR="00DB547E" w:rsidRPr="007342CC" w:rsidRDefault="007D46DF" w:rsidP="00DB547E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преработеното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Изложение за практика ще представлява необвързваща рамка за изготвяне коментара на ръководството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;</w:t>
      </w:r>
    </w:p>
    <w:p w:rsidR="00DB547E" w:rsidRPr="007342CC" w:rsidRDefault="007D46DF" w:rsidP="00DB547E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преработеното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Изложение за практика</w:t>
      </w:r>
      <w:r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няма да се превръща в МСФО стандарт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DB547E" w:rsidRPr="007342CC" w:rsidRDefault="007D46DF" w:rsidP="00DB547E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предприятието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би могло да посочва, че финансовите му отчети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изпълняват изискванията на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7342CC">
        <w:rPr>
          <w:rFonts w:eastAsia="Times New Roman" w:cs="Helvetica"/>
          <w:color w:val="575757"/>
          <w:sz w:val="24"/>
          <w:szCs w:val="24"/>
        </w:rPr>
        <w:t>МСФО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стандартите, без да изготвя коментар на ръководството, който да съблюдава изискванията на преработеното Изложение за практика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28275F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Единадесет от тринадесетте членове на Съвета изразиха съгласие с това решение</w:t>
      </w:r>
      <w:r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7D46DF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</w:t>
      </w:r>
      <w:r w:rsidR="007D46DF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7D46DF">
        <w:rPr>
          <w:rFonts w:eastAsia="Times New Roman" w:cs="Helvetica"/>
          <w:color w:val="575757"/>
          <w:sz w:val="24"/>
          <w:szCs w:val="24"/>
          <w:lang w:val="bg-BG"/>
        </w:rPr>
        <w:t>следва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:</w:t>
      </w:r>
    </w:p>
    <w:p w:rsidR="00DB547E" w:rsidRPr="007342CC" w:rsidRDefault="007D46DF" w:rsidP="00DB547E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 предприятието да включва в коментара на ръководството си неквалифицирано изявление за спазване на изискванията на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преработеното Изложение за практика, </w:t>
      </w:r>
      <w:r w:rsidR="00A66ED7">
        <w:rPr>
          <w:rFonts w:eastAsia="Times New Roman" w:cs="Helvetica"/>
          <w:color w:val="575757"/>
          <w:sz w:val="24"/>
          <w:szCs w:val="24"/>
          <w:lang w:val="bg-BG"/>
        </w:rPr>
        <w:t>в случай че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коментарът на ръководството спазва всички изисквания, съдържащи се в</w:t>
      </w:r>
      <w:r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Девет от тринадесетте членове на Съвета изразиха съгласие с това решение</w:t>
      </w:r>
      <w:r w:rsidR="0028275F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7D46DF" w:rsidP="00DB547E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разреши на предприятието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включва в коментара на ръководството си изявление за частично спазване на преработеното Изложение за практика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този случай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, </w:t>
      </w:r>
      <w:proofErr w:type="gramStart"/>
      <w:r w:rsidR="00E162E0">
        <w:rPr>
          <w:rFonts w:eastAsia="Times New Roman" w:cs="Helvetica"/>
          <w:color w:val="575757"/>
          <w:sz w:val="24"/>
          <w:szCs w:val="24"/>
          <w:lang w:val="bg-BG"/>
        </w:rPr>
        <w:t xml:space="preserve">коментарът на ръководството ще трябва да </w:t>
      </w:r>
      <w:r w:rsidR="00A66ED7">
        <w:rPr>
          <w:rFonts w:eastAsia="Times New Roman" w:cs="Helvetica"/>
          <w:color w:val="575757"/>
          <w:sz w:val="24"/>
          <w:szCs w:val="24"/>
          <w:lang w:val="bg-BG"/>
        </w:rPr>
        <w:t>пояснява</w:t>
      </w:r>
      <w:r w:rsidR="00E162E0">
        <w:rPr>
          <w:rFonts w:eastAsia="Times New Roman" w:cs="Helvetica"/>
          <w:color w:val="575757"/>
          <w:sz w:val="24"/>
          <w:szCs w:val="24"/>
          <w:lang w:val="bg-BG"/>
        </w:rPr>
        <w:t xml:space="preserve"> кои изисквания на преработеното Изложение за практика</w:t>
      </w:r>
      <w:r w:rsidR="00E162E0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E162E0">
        <w:rPr>
          <w:rFonts w:eastAsia="Times New Roman" w:cs="Helvetica"/>
          <w:color w:val="575757"/>
          <w:sz w:val="24"/>
          <w:szCs w:val="24"/>
          <w:lang w:val="bg-BG"/>
        </w:rPr>
        <w:t>коментарът</w:t>
      </w:r>
      <w:proofErr w:type="gramEnd"/>
      <w:r w:rsidR="00E162E0">
        <w:rPr>
          <w:rFonts w:eastAsia="Times New Roman" w:cs="Helvetica"/>
          <w:color w:val="575757"/>
          <w:sz w:val="24"/>
          <w:szCs w:val="24"/>
          <w:lang w:val="bg-BG"/>
        </w:rPr>
        <w:t xml:space="preserve"> на ръководството не е спазил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Седем от тринадесетте членове на Съвета изразиха съгласие с това решение</w:t>
      </w:r>
      <w:r w:rsidR="0028275F"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 w:rsidR="0028275F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E162E0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</w:t>
      </w:r>
      <w:r w:rsidR="00E162E0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E162E0">
        <w:rPr>
          <w:rFonts w:eastAsia="Times New Roman" w:cs="Helvetica"/>
          <w:color w:val="575757"/>
          <w:sz w:val="24"/>
          <w:szCs w:val="24"/>
          <w:lang w:val="bg-BG"/>
        </w:rPr>
        <w:t>следва да изисква предприятието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:</w:t>
      </w:r>
    </w:p>
    <w:p w:rsidR="00DB547E" w:rsidRPr="007342CC" w:rsidRDefault="00E162E0" w:rsidP="00DB547E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или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да предоставя на разположение финансовия отчет, за който се отнася коментарът на ръководството, заедно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 този коментар на ръководството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или да идентифицира </w:t>
      </w:r>
      <w:r w:rsidR="00A66ED7">
        <w:rPr>
          <w:rFonts w:eastAsia="Times New Roman" w:cs="Helvetica"/>
          <w:color w:val="575757"/>
          <w:sz w:val="24"/>
          <w:szCs w:val="24"/>
          <w:lang w:val="bg-BG"/>
        </w:rPr>
        <w:t xml:space="preserve">този финансов отчет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коментара на ръководството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DB547E" w:rsidRPr="007342CC" w:rsidRDefault="00E162E0" w:rsidP="00DB547E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ясно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да идентифицира коя информация съставлява коментарът на ръководството и да я отграничава от друга информация в същия доклад и от информация в други доклади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28275F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Дванадесет от тринадесетте членове на Съвета изразиха съгласие с това решение</w:t>
      </w:r>
      <w:r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E162E0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</w:t>
      </w:r>
      <w:r w:rsidR="00E162E0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="00E162E0">
        <w:rPr>
          <w:rFonts w:eastAsia="Times New Roman" w:cs="Helvetica"/>
          <w:color w:val="575757"/>
          <w:sz w:val="24"/>
          <w:szCs w:val="24"/>
          <w:lang w:val="bg-BG"/>
        </w:rPr>
        <w:t>следва да изисква предприятието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:</w:t>
      </w:r>
    </w:p>
    <w:p w:rsidR="00DB547E" w:rsidRPr="007342CC" w:rsidRDefault="00E162E0" w:rsidP="00DB547E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посочва датата, на която коментарът на ръководството е бил одобрен за издаване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;</w:t>
      </w:r>
    </w:p>
    <w:p w:rsidR="00DB547E" w:rsidRPr="007342CC" w:rsidRDefault="00E162E0" w:rsidP="00DB547E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отразява в коментара на ръководството съществена информация относно събития, които са възникнали след края на отчетния период и преди датата, на която коментарът на ръководството е бил одобрен за издаване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DB547E" w:rsidRPr="007342CC" w:rsidRDefault="00E162E0" w:rsidP="00DB547E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идентифицира лицата или органите, които са одобрили за издаване коментара на ръководството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28275F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Дванадесет от тринадесетте членове на Съвета изразиха съгласие с това решение</w:t>
      </w:r>
      <w:r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7342CC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Следващи </w:t>
      </w:r>
      <w:proofErr w:type="gramStart"/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етапи</w:t>
      </w:r>
      <w:proofErr w:type="gramEnd"/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очаква да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:</w:t>
      </w:r>
    </w:p>
    <w:p w:rsidR="00DB547E" w:rsidRPr="007342CC" w:rsidRDefault="00A66ED7" w:rsidP="00DB547E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разгледа въпроса и </w:t>
      </w:r>
      <w:r w:rsidR="00E162E0">
        <w:rPr>
          <w:rFonts w:eastAsia="Times New Roman" w:cs="Helvetica"/>
          <w:color w:val="575757"/>
          <w:sz w:val="24"/>
          <w:szCs w:val="24"/>
          <w:lang w:val="bg-BG"/>
        </w:rPr>
        <w:t>прецени дали предложенията във връзка с този проект в достатъчна степен и по подходящ начин обхващат темите, представляващи конкретен интерес за инвеститорите и кредиторите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—</w:t>
      </w:r>
      <w:r w:rsidR="00E162E0">
        <w:rPr>
          <w:rFonts w:eastAsia="Times New Roman" w:cs="Helvetica"/>
          <w:color w:val="575757"/>
          <w:sz w:val="24"/>
          <w:szCs w:val="24"/>
          <w:lang w:val="bg-BG"/>
        </w:rPr>
        <w:t xml:space="preserve">например,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въпроси, свързани с опазването на околната среда,</w:t>
      </w:r>
      <w:r w:rsidR="00E162E0">
        <w:rPr>
          <w:rFonts w:eastAsia="Times New Roman" w:cs="Helvetica"/>
          <w:color w:val="575757"/>
          <w:sz w:val="24"/>
          <w:szCs w:val="24"/>
          <w:lang w:val="bg-BG"/>
        </w:rPr>
        <w:t xml:space="preserve"> социални </w:t>
      </w:r>
      <w:r>
        <w:rPr>
          <w:rFonts w:eastAsia="Times New Roman" w:cs="Helvetica"/>
          <w:color w:val="575757"/>
          <w:sz w:val="24"/>
          <w:szCs w:val="24"/>
          <w:lang w:val="bg-BG"/>
        </w:rPr>
        <w:t>въпроси и въпроси на общото управление</w:t>
      </w:r>
      <w:r w:rsidR="00E162E0">
        <w:rPr>
          <w:rFonts w:eastAsia="Times New Roman" w:cs="Helvetica"/>
          <w:color w:val="575757"/>
          <w:sz w:val="24"/>
          <w:szCs w:val="24"/>
          <w:lang w:val="bg-BG"/>
        </w:rPr>
        <w:t>, както и нематериални ресурси и взаимоотношения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; </w:t>
      </w:r>
      <w:r w:rsidR="00E162E0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DB547E" w:rsidRPr="007342CC" w:rsidRDefault="00E162E0" w:rsidP="00DB547E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вземе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решение дали да пристъпи към процедурата по гласуване във връзка с Проекта за обсъждане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7342CC" w:rsidP="00DB547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3" w:name="4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Бизнес комбинации под общ контрол</w:t>
      </w:r>
      <w:r w:rsidR="00DB547E" w:rsidRPr="007342CC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DB547E" w:rsidRPr="007342CC">
        <w:rPr>
          <w:rFonts w:eastAsia="Times New Roman" w:cs="Helvetica"/>
          <w:b/>
          <w:bCs/>
          <w:color w:val="CD3333"/>
          <w:sz w:val="34"/>
          <w:szCs w:val="34"/>
        </w:rPr>
        <w:t xml:space="preserve"> 23)</w:t>
      </w:r>
      <w:bookmarkEnd w:id="3"/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3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септември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2020 г. Съветът проведе заседание, за да обсъди </w:t>
      </w:r>
      <w:r w:rsidR="00775453">
        <w:rPr>
          <w:rFonts w:eastAsia="Times New Roman" w:cs="Helvetica"/>
          <w:color w:val="575757"/>
          <w:sz w:val="24"/>
          <w:szCs w:val="24"/>
          <w:lang w:val="bg-BG"/>
        </w:rPr>
        <w:t>периода за предоставяне на коментари във връзка с предстоящия да бъде публикуван документ за обсъждане, посветен на бизнес комбинациите под общ контрол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775453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реши да определи срок за предоставяне на коментари във връзка с документа за обсъждане от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180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дни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28275F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Дванадесет от тринадесетте членове на Съвета изразиха съгласие с това решение</w:t>
      </w:r>
      <w:r w:rsidRPr="007342CC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7342CC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DB547E" w:rsidRPr="007342CC" w:rsidRDefault="00775453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публикува документ за обсъждане през ноември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2020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7342CC" w:rsidP="00DB547E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4" w:name="5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Добивни дейности</w:t>
      </w:r>
      <w:r w:rsidR="00DB547E" w:rsidRPr="007342CC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DB547E" w:rsidRPr="007342CC">
        <w:rPr>
          <w:rFonts w:eastAsia="Times New Roman" w:cs="Helvetica"/>
          <w:b/>
          <w:bCs/>
          <w:color w:val="CD3333"/>
          <w:sz w:val="34"/>
          <w:szCs w:val="34"/>
        </w:rPr>
        <w:t xml:space="preserve"> 19)</w:t>
      </w:r>
      <w:bookmarkEnd w:id="4"/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На 2</w:t>
      </w:r>
      <w:r>
        <w:rPr>
          <w:rFonts w:eastAsia="Times New Roman" w:cs="Helvetica"/>
          <w:color w:val="575757"/>
          <w:sz w:val="24"/>
          <w:szCs w:val="24"/>
          <w:lang w:val="bg-BG"/>
        </w:rPr>
        <w:t>3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септември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2020 г.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заседание, за да обсъди </w:t>
      </w:r>
      <w:r w:rsidR="00775453">
        <w:rPr>
          <w:rFonts w:eastAsia="Times New Roman" w:cs="Helvetica"/>
          <w:color w:val="575757"/>
          <w:sz w:val="24"/>
          <w:szCs w:val="24"/>
          <w:lang w:val="bg-BG"/>
        </w:rPr>
        <w:t>констатациите от изследователската работа, която Съветът</w:t>
      </w:r>
      <w:proofErr w:type="gramEnd"/>
      <w:r w:rsidR="00775453">
        <w:rPr>
          <w:rFonts w:eastAsia="Times New Roman" w:cs="Helvetica"/>
          <w:color w:val="575757"/>
          <w:sz w:val="24"/>
          <w:szCs w:val="24"/>
          <w:lang w:val="bg-BG"/>
        </w:rPr>
        <w:t xml:space="preserve"> осъществи, с цел да се помогне на бъдещо заседание да бъде взето решение дали Съветът да замени или измени </w:t>
      </w:r>
      <w:r w:rsidR="007342CC">
        <w:rPr>
          <w:rFonts w:eastAsia="Times New Roman" w:cs="Helvetica"/>
          <w:color w:val="575757"/>
          <w:sz w:val="24"/>
          <w:szCs w:val="24"/>
        </w:rPr>
        <w:t>МСФО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6 </w:t>
      </w:r>
      <w:r w:rsidRPr="00922B16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Проучване и оценяване на минерални ресурси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775453" w:rsidP="00DB547E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Отчитане на резерви и ресурси </w:t>
      </w:r>
      <w:r w:rsidR="00DB547E" w:rsidRPr="007342CC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7342CC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DB547E" w:rsidRPr="007342CC">
        <w:rPr>
          <w:rFonts w:eastAsia="Times New Roman" w:cs="Helvetica"/>
          <w:b/>
          <w:bCs/>
          <w:color w:val="333333"/>
          <w:sz w:val="24"/>
          <w:szCs w:val="24"/>
        </w:rPr>
        <w:t xml:space="preserve"> 19A)</w:t>
      </w:r>
    </w:p>
    <w:p w:rsidR="00DB547E" w:rsidRPr="007342CC" w:rsidRDefault="00775453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разгледа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 xml:space="preserve"> </w:t>
      </w: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изследователските констатации </w:t>
      </w:r>
      <w:r>
        <w:rPr>
          <w:rFonts w:eastAsia="Times New Roman" w:cs="Helvetica"/>
          <w:color w:val="575757"/>
          <w:sz w:val="24"/>
          <w:szCs w:val="24"/>
          <w:lang w:val="bg-BG"/>
        </w:rPr>
        <w:t>във връзка с регулаторните изисквания по отношение отчитането на резервите и ресурсите в юрисдикции, в които се осъществяват значителни добивни дейности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p w:rsidR="00DB547E" w:rsidRPr="007342CC" w:rsidRDefault="007342CC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DB547E" w:rsidRPr="007342CC" w:rsidRDefault="00297504" w:rsidP="00DB547E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ще продължи да обсъжда изследователските констатации </w:t>
      </w:r>
      <w:proofErr w:type="gramStart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922B16">
        <w:rPr>
          <w:rFonts w:eastAsia="Times New Roman" w:cs="Helvetica"/>
          <w:color w:val="575757"/>
          <w:sz w:val="24"/>
          <w:szCs w:val="24"/>
          <w:lang w:val="bg-BG"/>
        </w:rPr>
        <w:t xml:space="preserve"> добивните дейности и ще проведе образователни сесии, с които да задълбочи допълнително разбиранията си по въпроса</w:t>
      </w:r>
      <w:r w:rsidR="00DB547E" w:rsidRPr="007342CC">
        <w:rPr>
          <w:rFonts w:eastAsia="Times New Roman" w:cs="Helvetica"/>
          <w:color w:val="575757"/>
          <w:sz w:val="24"/>
          <w:szCs w:val="24"/>
        </w:rPr>
        <w:t>.</w:t>
      </w:r>
    </w:p>
    <w:sectPr w:rsidR="00DB547E" w:rsidRPr="007342CC" w:rsidSect="00DD6C5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8B4"/>
    <w:multiLevelType w:val="multilevel"/>
    <w:tmpl w:val="E39464C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5F16"/>
    <w:multiLevelType w:val="multilevel"/>
    <w:tmpl w:val="45C2A7AC"/>
    <w:lvl w:ilvl="0">
      <w:start w:val="1"/>
      <w:numFmt w:val="russianLow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65B2DAE"/>
    <w:multiLevelType w:val="multilevel"/>
    <w:tmpl w:val="8C4223E4"/>
    <w:lvl w:ilvl="0">
      <w:start w:val="1"/>
      <w:numFmt w:val="russianLow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05D1983"/>
    <w:multiLevelType w:val="multilevel"/>
    <w:tmpl w:val="DA8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474FA"/>
    <w:multiLevelType w:val="multilevel"/>
    <w:tmpl w:val="10224C7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6006C"/>
    <w:multiLevelType w:val="multilevel"/>
    <w:tmpl w:val="B4A8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95B57"/>
    <w:multiLevelType w:val="multilevel"/>
    <w:tmpl w:val="95AEC78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9690C"/>
    <w:multiLevelType w:val="multilevel"/>
    <w:tmpl w:val="89CE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06EDE"/>
    <w:multiLevelType w:val="multilevel"/>
    <w:tmpl w:val="F23E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A7A1E"/>
    <w:multiLevelType w:val="multilevel"/>
    <w:tmpl w:val="BC9C3A3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D6E72"/>
    <w:multiLevelType w:val="multilevel"/>
    <w:tmpl w:val="9246E9F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547E"/>
    <w:rsid w:val="000068DD"/>
    <w:rsid w:val="00073175"/>
    <w:rsid w:val="0015760B"/>
    <w:rsid w:val="00197AAC"/>
    <w:rsid w:val="0028275F"/>
    <w:rsid w:val="00297504"/>
    <w:rsid w:val="002C5AFE"/>
    <w:rsid w:val="006F0CA3"/>
    <w:rsid w:val="007342CC"/>
    <w:rsid w:val="00775453"/>
    <w:rsid w:val="007D46DF"/>
    <w:rsid w:val="0082249E"/>
    <w:rsid w:val="008855EF"/>
    <w:rsid w:val="009F4C57"/>
    <w:rsid w:val="00A66ED7"/>
    <w:rsid w:val="00B129A8"/>
    <w:rsid w:val="00C13A76"/>
    <w:rsid w:val="00DB547E"/>
    <w:rsid w:val="00DD6C50"/>
    <w:rsid w:val="00E162E0"/>
    <w:rsid w:val="00E31133"/>
    <w:rsid w:val="00E4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50"/>
  </w:style>
  <w:style w:type="paragraph" w:styleId="Heading1">
    <w:name w:val="heading 1"/>
    <w:basedOn w:val="Normal"/>
    <w:next w:val="Normal"/>
    <w:link w:val="Heading1Char"/>
    <w:uiPriority w:val="9"/>
    <w:qFormat/>
    <w:rsid w:val="00DB5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4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1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5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september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september-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september-20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frs.org/news-and-events/calendar/2020/september/international-accounting-standards-board/" TargetMode="External"/><Relationship Id="rId10" Type="http://schemas.openxmlformats.org/officeDocument/2006/relationships/hyperlink" Target="https://www.ifrs.org/news-and-events/updates/iasb-updates/september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september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1696</Words>
  <Characters>9942</Characters>
  <Application>Microsoft Office Word</Application>
  <DocSecurity>0</DocSecurity>
  <Lines>188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tvs</cp:lastModifiedBy>
  <cp:revision>16</cp:revision>
  <dcterms:created xsi:type="dcterms:W3CDTF">2020-10-14T04:24:00Z</dcterms:created>
  <dcterms:modified xsi:type="dcterms:W3CDTF">2020-10-14T05:57:00Z</dcterms:modified>
</cp:coreProperties>
</file>