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96" w:rsidRPr="009B1191" w:rsidRDefault="00C84C96" w:rsidP="00C84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9B1191">
        <w:rPr>
          <w:rFonts w:ascii="Times New Roman" w:hAnsi="Times New Roman" w:cs="Times New Roman"/>
          <w:b/>
          <w:sz w:val="24"/>
          <w:szCs w:val="24"/>
        </w:rPr>
        <w:t>Примерни въпроси за изпита по счетоводство</w:t>
      </w:r>
    </w:p>
    <w:p w:rsidR="00C84C96" w:rsidRPr="009B1191" w:rsidRDefault="00C84C96" w:rsidP="00C84C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1191">
        <w:rPr>
          <w:rFonts w:ascii="Times New Roman" w:hAnsi="Times New Roman" w:cs="Times New Roman"/>
          <w:b/>
          <w:sz w:val="24"/>
          <w:szCs w:val="24"/>
        </w:rPr>
        <w:t>Въпрос от затворен тип с предложени четири отговора, от които един е верният</w:t>
      </w:r>
    </w:p>
    <w:p w:rsidR="00C84C96" w:rsidRDefault="00C84C96" w:rsidP="00C84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191">
        <w:rPr>
          <w:rFonts w:ascii="Times New Roman" w:hAnsi="Times New Roman" w:cs="Times New Roman"/>
          <w:sz w:val="24"/>
          <w:szCs w:val="24"/>
        </w:rPr>
        <w:t>Признат е нематериален актив от развойна дейност, въведен в експлоатация на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1191">
        <w:rPr>
          <w:rFonts w:ascii="Times New Roman" w:hAnsi="Times New Roman" w:cs="Times New Roman"/>
          <w:sz w:val="24"/>
          <w:szCs w:val="24"/>
        </w:rPr>
        <w:t xml:space="preserve">  г., като за него са извършени разходи на изследователска фаза – 2200 лв. през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1191">
        <w:rPr>
          <w:rFonts w:ascii="Times New Roman" w:hAnsi="Times New Roman" w:cs="Times New Roman"/>
          <w:sz w:val="24"/>
          <w:szCs w:val="24"/>
        </w:rPr>
        <w:t xml:space="preserve"> г. и разходи на развойна фаза – 3300 лв. през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1191">
        <w:rPr>
          <w:rFonts w:ascii="Times New Roman" w:hAnsi="Times New Roman" w:cs="Times New Roman"/>
          <w:sz w:val="24"/>
          <w:szCs w:val="24"/>
        </w:rPr>
        <w:t xml:space="preserve"> г. Критериите на СС 38 - Нематериални активи, за признаване на актив от развойната фаза са изпълнени изцяло и в стойността на актива са признати всичките разходи, извършени на развойната фаза. </w:t>
      </w:r>
    </w:p>
    <w:p w:rsidR="00C84C96" w:rsidRPr="009B1191" w:rsidRDefault="00C84C96" w:rsidP="00C84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1191">
        <w:rPr>
          <w:rFonts w:ascii="Times New Roman" w:hAnsi="Times New Roman" w:cs="Times New Roman"/>
          <w:sz w:val="24"/>
          <w:szCs w:val="24"/>
        </w:rPr>
        <w:t>За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1191">
        <w:rPr>
          <w:rFonts w:ascii="Times New Roman" w:hAnsi="Times New Roman" w:cs="Times New Roman"/>
          <w:sz w:val="24"/>
          <w:szCs w:val="24"/>
        </w:rPr>
        <w:t xml:space="preserve"> г. предприятието е начислило амортизация съгласно СС 38 на този актив по линейния метод за максимално допустимия срок (посочете вярното):</w:t>
      </w:r>
    </w:p>
    <w:p w:rsidR="00C84C96" w:rsidRPr="009B1191" w:rsidRDefault="00C84C96" w:rsidP="00C84C96">
      <w:pPr>
        <w:ind w:left="576"/>
        <w:rPr>
          <w:rFonts w:ascii="Times New Roman" w:hAnsi="Times New Roman" w:cs="Times New Roman"/>
          <w:sz w:val="24"/>
          <w:szCs w:val="24"/>
        </w:rPr>
      </w:pPr>
      <w:r w:rsidRPr="009B1191">
        <w:rPr>
          <w:rFonts w:ascii="Times New Roman" w:hAnsi="Times New Roman" w:cs="Times New Roman"/>
          <w:sz w:val="24"/>
          <w:szCs w:val="24"/>
        </w:rPr>
        <w:t>А) 330 лв.</w:t>
      </w:r>
    </w:p>
    <w:p w:rsidR="00C84C96" w:rsidRPr="009B1191" w:rsidRDefault="00C84C96" w:rsidP="00C84C96">
      <w:pPr>
        <w:ind w:left="576"/>
        <w:rPr>
          <w:rFonts w:ascii="Times New Roman" w:hAnsi="Times New Roman" w:cs="Times New Roman"/>
          <w:sz w:val="24"/>
          <w:szCs w:val="24"/>
        </w:rPr>
      </w:pPr>
      <w:r w:rsidRPr="009B1191">
        <w:rPr>
          <w:rFonts w:ascii="Times New Roman" w:hAnsi="Times New Roman" w:cs="Times New Roman"/>
          <w:sz w:val="24"/>
          <w:szCs w:val="24"/>
        </w:rPr>
        <w:t>Б) 825 лв.</w:t>
      </w:r>
    </w:p>
    <w:p w:rsidR="00C84C96" w:rsidRPr="009B1191" w:rsidRDefault="00C84C96" w:rsidP="00C84C96">
      <w:pPr>
        <w:ind w:left="576"/>
        <w:rPr>
          <w:rFonts w:ascii="Times New Roman" w:hAnsi="Times New Roman" w:cs="Times New Roman"/>
          <w:sz w:val="24"/>
          <w:szCs w:val="24"/>
        </w:rPr>
      </w:pPr>
      <w:r w:rsidRPr="009B1191">
        <w:rPr>
          <w:rFonts w:ascii="Times New Roman" w:hAnsi="Times New Roman" w:cs="Times New Roman"/>
          <w:sz w:val="24"/>
          <w:szCs w:val="24"/>
        </w:rPr>
        <w:t>В) 660 лв.</w:t>
      </w:r>
    </w:p>
    <w:p w:rsidR="00C84C96" w:rsidRPr="009B1191" w:rsidRDefault="00C84C96" w:rsidP="00C84C96">
      <w:pPr>
        <w:ind w:left="576"/>
        <w:rPr>
          <w:rFonts w:ascii="Times New Roman" w:hAnsi="Times New Roman" w:cs="Times New Roman"/>
          <w:sz w:val="24"/>
          <w:szCs w:val="24"/>
        </w:rPr>
      </w:pPr>
      <w:r w:rsidRPr="009B1191">
        <w:rPr>
          <w:rFonts w:ascii="Times New Roman" w:hAnsi="Times New Roman" w:cs="Times New Roman"/>
          <w:sz w:val="24"/>
          <w:szCs w:val="24"/>
        </w:rPr>
        <w:t>Г) 0 лв.</w:t>
      </w:r>
    </w:p>
    <w:p w:rsidR="00C84C96" w:rsidRDefault="00C84C96" w:rsidP="00C84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B1191">
        <w:rPr>
          <w:rFonts w:ascii="Times New Roman" w:hAnsi="Times New Roman" w:cs="Times New Roman"/>
          <w:b/>
          <w:sz w:val="24"/>
          <w:szCs w:val="24"/>
        </w:rPr>
        <w:t>В – 10 т.</w:t>
      </w:r>
      <w:r w:rsidRPr="009B1191">
        <w:rPr>
          <w:rFonts w:ascii="Times New Roman" w:hAnsi="Times New Roman" w:cs="Times New Roman"/>
          <w:sz w:val="24"/>
          <w:szCs w:val="24"/>
        </w:rPr>
        <w:t xml:space="preserve">            (СС 38, т. 3.3, букви „а“ и „б“, т. 3.7)</w:t>
      </w:r>
    </w:p>
    <w:p w:rsidR="00C84C96" w:rsidRPr="00312A0A" w:rsidRDefault="00C84C96" w:rsidP="00C84C96">
      <w:pPr>
        <w:rPr>
          <w:rFonts w:ascii="Times New Roman" w:hAnsi="Times New Roman" w:cs="Times New Roman"/>
          <w:sz w:val="24"/>
          <w:szCs w:val="24"/>
        </w:rPr>
      </w:pPr>
    </w:p>
    <w:p w:rsidR="00C84C96" w:rsidRPr="0028248B" w:rsidRDefault="00C84C96" w:rsidP="00C84C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8248B">
        <w:rPr>
          <w:rFonts w:ascii="Times New Roman" w:hAnsi="Times New Roman" w:cs="Times New Roman"/>
          <w:b/>
          <w:sz w:val="24"/>
          <w:szCs w:val="24"/>
        </w:rPr>
        <w:t xml:space="preserve">Въпрос от отворен тип </w:t>
      </w:r>
    </w:p>
    <w:p w:rsidR="009C68F2" w:rsidRPr="00255EBE" w:rsidRDefault="00903E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5EBE">
        <w:rPr>
          <w:rFonts w:ascii="Times New Roman" w:hAnsi="Times New Roman" w:cs="Times New Roman"/>
          <w:sz w:val="24"/>
          <w:szCs w:val="24"/>
        </w:rPr>
        <w:t>На 01.01.201</w:t>
      </w:r>
      <w:r w:rsidR="007A1D8F">
        <w:rPr>
          <w:rFonts w:ascii="Times New Roman" w:hAnsi="Times New Roman" w:cs="Times New Roman"/>
          <w:sz w:val="24"/>
          <w:szCs w:val="24"/>
        </w:rPr>
        <w:t>5</w:t>
      </w:r>
      <w:r w:rsidRPr="00255EBE">
        <w:rPr>
          <w:rFonts w:ascii="Times New Roman" w:hAnsi="Times New Roman" w:cs="Times New Roman"/>
          <w:sz w:val="24"/>
          <w:szCs w:val="24"/>
        </w:rPr>
        <w:t xml:space="preserve"> г. предприятие М, прилагащо МСС, купува сграда, </w:t>
      </w:r>
      <w:r w:rsidR="00876F8E">
        <w:rPr>
          <w:rFonts w:ascii="Times New Roman" w:hAnsi="Times New Roman" w:cs="Times New Roman"/>
          <w:sz w:val="24"/>
          <w:szCs w:val="24"/>
        </w:rPr>
        <w:t>з</w:t>
      </w:r>
      <w:r w:rsidRPr="00255EBE">
        <w:rPr>
          <w:rFonts w:ascii="Times New Roman" w:hAnsi="Times New Roman" w:cs="Times New Roman"/>
          <w:sz w:val="24"/>
          <w:szCs w:val="24"/>
        </w:rPr>
        <w:t xml:space="preserve">а да я използва за </w:t>
      </w:r>
      <w:r w:rsidR="008D0FB1">
        <w:rPr>
          <w:rFonts w:ascii="Times New Roman" w:hAnsi="Times New Roman" w:cs="Times New Roman"/>
          <w:sz w:val="24"/>
          <w:szCs w:val="24"/>
        </w:rPr>
        <w:t xml:space="preserve">централен </w:t>
      </w:r>
      <w:r w:rsidRPr="00255EBE">
        <w:rPr>
          <w:rFonts w:ascii="Times New Roman" w:hAnsi="Times New Roman" w:cs="Times New Roman"/>
          <w:sz w:val="24"/>
          <w:szCs w:val="24"/>
        </w:rPr>
        <w:t xml:space="preserve">офис, за 150 000 евро.  Платена е на същата дата по банков път. Сградата се амортизира </w:t>
      </w:r>
      <w:r w:rsidR="008D0FB1">
        <w:rPr>
          <w:rFonts w:ascii="Times New Roman" w:hAnsi="Times New Roman" w:cs="Times New Roman"/>
          <w:sz w:val="24"/>
          <w:szCs w:val="24"/>
        </w:rPr>
        <w:t xml:space="preserve">по </w:t>
      </w:r>
      <w:r w:rsidRPr="00255EBE">
        <w:rPr>
          <w:rFonts w:ascii="Times New Roman" w:hAnsi="Times New Roman" w:cs="Times New Roman"/>
          <w:sz w:val="24"/>
          <w:szCs w:val="24"/>
        </w:rPr>
        <w:t xml:space="preserve"> линейния метод за полезен живот 15 години, без остатъчна стойност. За данъчни це</w:t>
      </w:r>
      <w:r w:rsidR="008D0FB1">
        <w:rPr>
          <w:rFonts w:ascii="Times New Roman" w:hAnsi="Times New Roman" w:cs="Times New Roman"/>
          <w:sz w:val="24"/>
          <w:szCs w:val="24"/>
        </w:rPr>
        <w:t>л</w:t>
      </w:r>
      <w:r w:rsidRPr="00255EBE">
        <w:rPr>
          <w:rFonts w:ascii="Times New Roman" w:hAnsi="Times New Roman" w:cs="Times New Roman"/>
          <w:sz w:val="24"/>
          <w:szCs w:val="24"/>
        </w:rPr>
        <w:t xml:space="preserve">и цената на придобиване и амортизацията са </w:t>
      </w:r>
      <w:r w:rsidR="008D0FB1">
        <w:rPr>
          <w:rFonts w:ascii="Times New Roman" w:hAnsi="Times New Roman" w:cs="Times New Roman"/>
          <w:sz w:val="24"/>
          <w:szCs w:val="24"/>
        </w:rPr>
        <w:t>еднакви</w:t>
      </w:r>
      <w:r w:rsidRPr="00255EBE">
        <w:rPr>
          <w:rFonts w:ascii="Times New Roman" w:hAnsi="Times New Roman" w:cs="Times New Roman"/>
          <w:sz w:val="24"/>
          <w:szCs w:val="24"/>
        </w:rPr>
        <w:t>. Дружеството прилага модела на преоценената стойност за  сградите си, като отписва цялата амортизация към датата на преоценката.</w:t>
      </w:r>
    </w:p>
    <w:p w:rsidR="00903E3F" w:rsidRPr="00255EBE" w:rsidRDefault="00903E3F">
      <w:pPr>
        <w:rPr>
          <w:rFonts w:ascii="Times New Roman" w:hAnsi="Times New Roman" w:cs="Times New Roman"/>
          <w:sz w:val="24"/>
          <w:szCs w:val="24"/>
        </w:rPr>
      </w:pPr>
      <w:r w:rsidRPr="00255EBE">
        <w:rPr>
          <w:rFonts w:ascii="Times New Roman" w:hAnsi="Times New Roman" w:cs="Times New Roman"/>
          <w:sz w:val="24"/>
          <w:szCs w:val="24"/>
        </w:rPr>
        <w:t>На 31.12.201</w:t>
      </w:r>
      <w:r w:rsidR="007A1D8F">
        <w:rPr>
          <w:rFonts w:ascii="Times New Roman" w:hAnsi="Times New Roman" w:cs="Times New Roman"/>
          <w:sz w:val="24"/>
          <w:szCs w:val="24"/>
        </w:rPr>
        <w:t>6</w:t>
      </w:r>
      <w:r w:rsidRPr="00255EBE">
        <w:rPr>
          <w:rFonts w:ascii="Times New Roman" w:hAnsi="Times New Roman" w:cs="Times New Roman"/>
          <w:sz w:val="24"/>
          <w:szCs w:val="24"/>
        </w:rPr>
        <w:t xml:space="preserve"> г.  дружеството е направило преоценка на всички сгради, като справедливата стойност  на сградата на централния офис е  180 000 евро. Очакванията си били балансовата стойност на актива да бъде възстановена чрез бъдеща продажба.</w:t>
      </w:r>
    </w:p>
    <w:p w:rsidR="008D0FB1" w:rsidRDefault="00903E3F">
      <w:pPr>
        <w:rPr>
          <w:rFonts w:ascii="Times New Roman" w:hAnsi="Times New Roman" w:cs="Times New Roman"/>
          <w:sz w:val="24"/>
          <w:szCs w:val="24"/>
        </w:rPr>
      </w:pPr>
      <w:r w:rsidRPr="00255EBE">
        <w:rPr>
          <w:rFonts w:ascii="Times New Roman" w:hAnsi="Times New Roman" w:cs="Times New Roman"/>
          <w:sz w:val="24"/>
          <w:szCs w:val="24"/>
        </w:rPr>
        <w:t>Пазарът на недвижими имоти през 201</w:t>
      </w:r>
      <w:r w:rsidR="007A1D8F">
        <w:rPr>
          <w:rFonts w:ascii="Times New Roman" w:hAnsi="Times New Roman" w:cs="Times New Roman"/>
          <w:sz w:val="24"/>
          <w:szCs w:val="24"/>
        </w:rPr>
        <w:t>7</w:t>
      </w:r>
      <w:r w:rsidRPr="00255EBE">
        <w:rPr>
          <w:rFonts w:ascii="Times New Roman" w:hAnsi="Times New Roman" w:cs="Times New Roman"/>
          <w:sz w:val="24"/>
          <w:szCs w:val="24"/>
        </w:rPr>
        <w:t xml:space="preserve"> г. изживява бурен растеж и ръково</w:t>
      </w:r>
      <w:r w:rsidR="008D0FB1">
        <w:rPr>
          <w:rFonts w:ascii="Times New Roman" w:hAnsi="Times New Roman" w:cs="Times New Roman"/>
          <w:sz w:val="24"/>
          <w:szCs w:val="24"/>
        </w:rPr>
        <w:t>д</w:t>
      </w:r>
      <w:r w:rsidRPr="00255EBE">
        <w:rPr>
          <w:rFonts w:ascii="Times New Roman" w:hAnsi="Times New Roman" w:cs="Times New Roman"/>
          <w:sz w:val="24"/>
          <w:szCs w:val="24"/>
        </w:rPr>
        <w:t>ството счита, че сградите са изложени на значителни и чести промени на справедливата им  стойност.</w:t>
      </w:r>
      <w:r w:rsidR="00255EBE" w:rsidRPr="00255EBE">
        <w:rPr>
          <w:rFonts w:ascii="Times New Roman" w:hAnsi="Times New Roman" w:cs="Times New Roman"/>
          <w:sz w:val="24"/>
          <w:szCs w:val="24"/>
        </w:rPr>
        <w:t xml:space="preserve"> Към 31.12.201</w:t>
      </w:r>
      <w:r w:rsidR="007A1D8F">
        <w:rPr>
          <w:rFonts w:ascii="Times New Roman" w:hAnsi="Times New Roman" w:cs="Times New Roman"/>
          <w:sz w:val="24"/>
          <w:szCs w:val="24"/>
        </w:rPr>
        <w:t>7</w:t>
      </w:r>
      <w:r w:rsidR="00255EBE" w:rsidRPr="00255EBE">
        <w:rPr>
          <w:rFonts w:ascii="Times New Roman" w:hAnsi="Times New Roman" w:cs="Times New Roman"/>
          <w:sz w:val="24"/>
          <w:szCs w:val="24"/>
        </w:rPr>
        <w:t xml:space="preserve"> г. справедливата стойност е 300 000 евро. </w:t>
      </w:r>
    </w:p>
    <w:p w:rsidR="00255EBE" w:rsidRPr="00255EBE" w:rsidRDefault="00255EBE">
      <w:pPr>
        <w:rPr>
          <w:rFonts w:ascii="Times New Roman" w:hAnsi="Times New Roman" w:cs="Times New Roman"/>
          <w:sz w:val="24"/>
          <w:szCs w:val="24"/>
        </w:rPr>
      </w:pPr>
      <w:r w:rsidRPr="00255EBE">
        <w:rPr>
          <w:rFonts w:ascii="Times New Roman" w:hAnsi="Times New Roman" w:cs="Times New Roman"/>
          <w:sz w:val="24"/>
          <w:szCs w:val="24"/>
        </w:rPr>
        <w:t>На 01.01.201</w:t>
      </w:r>
      <w:r w:rsidR="007A1D8F">
        <w:rPr>
          <w:rFonts w:ascii="Times New Roman" w:hAnsi="Times New Roman" w:cs="Times New Roman"/>
          <w:sz w:val="24"/>
          <w:szCs w:val="24"/>
        </w:rPr>
        <w:t>8</w:t>
      </w:r>
      <w:r w:rsidRPr="00255EBE">
        <w:rPr>
          <w:rFonts w:ascii="Times New Roman" w:hAnsi="Times New Roman" w:cs="Times New Roman"/>
          <w:sz w:val="24"/>
          <w:szCs w:val="24"/>
        </w:rPr>
        <w:t xml:space="preserve"> г. ръководството взема решение сградата да бъде продадена и започва да я предлага активно за продажба на определената от оценител па</w:t>
      </w:r>
      <w:r w:rsidR="008D0FB1">
        <w:rPr>
          <w:rFonts w:ascii="Times New Roman" w:hAnsi="Times New Roman" w:cs="Times New Roman"/>
          <w:sz w:val="24"/>
          <w:szCs w:val="24"/>
        </w:rPr>
        <w:t>зарна</w:t>
      </w:r>
      <w:r w:rsidRPr="00255EBE">
        <w:rPr>
          <w:rFonts w:ascii="Times New Roman" w:hAnsi="Times New Roman" w:cs="Times New Roman"/>
          <w:sz w:val="24"/>
          <w:szCs w:val="24"/>
        </w:rPr>
        <w:t xml:space="preserve"> цена към тази  дата от 300 000 евро. </w:t>
      </w:r>
      <w:r w:rsidR="008D0FB1">
        <w:rPr>
          <w:rFonts w:ascii="Times New Roman" w:hAnsi="Times New Roman" w:cs="Times New Roman"/>
          <w:sz w:val="24"/>
          <w:szCs w:val="24"/>
        </w:rPr>
        <w:t>Сг</w:t>
      </w:r>
      <w:r w:rsidRPr="00255EBE">
        <w:rPr>
          <w:rFonts w:ascii="Times New Roman" w:hAnsi="Times New Roman" w:cs="Times New Roman"/>
          <w:sz w:val="24"/>
          <w:szCs w:val="24"/>
        </w:rPr>
        <w:t>радата  е</w:t>
      </w:r>
      <w:r w:rsidR="008D0FB1">
        <w:rPr>
          <w:rFonts w:ascii="Times New Roman" w:hAnsi="Times New Roman" w:cs="Times New Roman"/>
          <w:sz w:val="24"/>
          <w:szCs w:val="24"/>
        </w:rPr>
        <w:t xml:space="preserve"> </w:t>
      </w:r>
      <w:r w:rsidRPr="00255EBE">
        <w:rPr>
          <w:rFonts w:ascii="Times New Roman" w:hAnsi="Times New Roman" w:cs="Times New Roman"/>
          <w:sz w:val="24"/>
          <w:szCs w:val="24"/>
        </w:rPr>
        <w:t>продадена на 31.03.201</w:t>
      </w:r>
      <w:r w:rsidR="007A1D8F">
        <w:rPr>
          <w:rFonts w:ascii="Times New Roman" w:hAnsi="Times New Roman" w:cs="Times New Roman"/>
          <w:sz w:val="24"/>
          <w:szCs w:val="24"/>
        </w:rPr>
        <w:t>8</w:t>
      </w:r>
      <w:r w:rsidRPr="00255EBE">
        <w:rPr>
          <w:rFonts w:ascii="Times New Roman" w:hAnsi="Times New Roman" w:cs="Times New Roman"/>
          <w:sz w:val="24"/>
          <w:szCs w:val="24"/>
        </w:rPr>
        <w:t xml:space="preserve"> г. за 300 000  евро, която сума е получена. Приема се, че разходите за продажбата са минимални, защото се поемат от купувача.</w:t>
      </w:r>
    </w:p>
    <w:p w:rsidR="00255EBE" w:rsidRPr="00255EBE" w:rsidRDefault="00255EBE" w:rsidP="00255EBE">
      <w:pPr>
        <w:rPr>
          <w:rFonts w:ascii="Times New Roman" w:hAnsi="Times New Roman" w:cs="Times New Roman"/>
          <w:sz w:val="24"/>
          <w:szCs w:val="24"/>
        </w:rPr>
      </w:pPr>
      <w:r w:rsidRPr="00255EBE">
        <w:rPr>
          <w:rFonts w:ascii="Times New Roman" w:hAnsi="Times New Roman" w:cs="Times New Roman"/>
          <w:sz w:val="24"/>
          <w:szCs w:val="24"/>
        </w:rPr>
        <w:t>За данъчни цели активът не се отписва от ДАП, преди да бъде продаден.</w:t>
      </w:r>
    </w:p>
    <w:p w:rsidR="00255EBE" w:rsidRDefault="00255EBE" w:rsidP="00255EBE">
      <w:pPr>
        <w:rPr>
          <w:rFonts w:ascii="Times New Roman" w:hAnsi="Times New Roman" w:cs="Times New Roman"/>
          <w:sz w:val="24"/>
          <w:szCs w:val="24"/>
        </w:rPr>
      </w:pPr>
      <w:r w:rsidRPr="00255EBE">
        <w:rPr>
          <w:rFonts w:ascii="Times New Roman" w:hAnsi="Times New Roman" w:cs="Times New Roman"/>
          <w:sz w:val="24"/>
          <w:szCs w:val="24"/>
        </w:rPr>
        <w:lastRenderedPageBreak/>
        <w:t xml:space="preserve">За счетоводни цели преоценъчният резерв, отнасящ се за актива, се отписва еднократно при изваждането на актива от употреба. </w:t>
      </w:r>
    </w:p>
    <w:p w:rsidR="00903E3F" w:rsidRDefault="00255EBE" w:rsidP="0025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Функционалната ва</w:t>
      </w:r>
      <w:r w:rsidR="008D0FB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ута на предприятието е евро.</w:t>
      </w:r>
    </w:p>
    <w:p w:rsidR="00255EBE" w:rsidRPr="00E5042C" w:rsidRDefault="00255EBE" w:rsidP="00255EBE">
      <w:pPr>
        <w:rPr>
          <w:rFonts w:ascii="Times New Roman" w:hAnsi="Times New Roman" w:cs="Times New Roman"/>
          <w:b/>
          <w:sz w:val="24"/>
          <w:szCs w:val="24"/>
        </w:rPr>
      </w:pPr>
      <w:r w:rsidRPr="00E5042C">
        <w:rPr>
          <w:rFonts w:ascii="Times New Roman" w:hAnsi="Times New Roman" w:cs="Times New Roman"/>
          <w:b/>
          <w:sz w:val="24"/>
          <w:szCs w:val="24"/>
        </w:rPr>
        <w:t>Иска се:</w:t>
      </w:r>
    </w:p>
    <w:p w:rsidR="00255EBE" w:rsidRPr="0090621A" w:rsidRDefault="00E5042C" w:rsidP="00255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съставят счетоводните статии, свързани с този имот, от момента на </w:t>
      </w:r>
      <w:r w:rsidR="00A56F7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купката до продажбата му, включително отсрочените данъци. Данъчната ставка е 10%. </w:t>
      </w:r>
      <w:r w:rsidR="0090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0621A">
        <w:rPr>
          <w:rFonts w:ascii="Times New Roman" w:hAnsi="Times New Roman" w:cs="Times New Roman"/>
          <w:b/>
          <w:sz w:val="24"/>
          <w:szCs w:val="24"/>
        </w:rPr>
        <w:t>(40 т.)</w:t>
      </w:r>
    </w:p>
    <w:p w:rsidR="00E5042C" w:rsidRDefault="00E5042C" w:rsidP="00255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пояснят с аргументи направените счетоводни записвания. </w:t>
      </w:r>
      <w:r w:rsidR="0090621A">
        <w:rPr>
          <w:rFonts w:ascii="Times New Roman" w:hAnsi="Times New Roman" w:cs="Times New Roman"/>
          <w:sz w:val="24"/>
          <w:szCs w:val="24"/>
        </w:rPr>
        <w:t xml:space="preserve">  </w:t>
      </w:r>
      <w:r w:rsidRPr="0090621A">
        <w:rPr>
          <w:rFonts w:ascii="Times New Roman" w:hAnsi="Times New Roman" w:cs="Times New Roman"/>
          <w:b/>
          <w:sz w:val="24"/>
          <w:szCs w:val="24"/>
        </w:rPr>
        <w:t>(10 т.)</w:t>
      </w:r>
    </w:p>
    <w:p w:rsidR="00E5042C" w:rsidRPr="0090621A" w:rsidRDefault="00E5042C" w:rsidP="00E50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0621A">
        <w:rPr>
          <w:rFonts w:ascii="Times New Roman" w:hAnsi="Times New Roman" w:cs="Times New Roman"/>
          <w:b/>
          <w:sz w:val="24"/>
          <w:szCs w:val="24"/>
        </w:rPr>
        <w:t>Общо 50 т.</w:t>
      </w:r>
    </w:p>
    <w:p w:rsidR="00E5042C" w:rsidRPr="00C2030B" w:rsidRDefault="00E5042C" w:rsidP="00E5042C">
      <w:pPr>
        <w:rPr>
          <w:rFonts w:ascii="Times New Roman" w:hAnsi="Times New Roman" w:cs="Times New Roman"/>
          <w:b/>
          <w:sz w:val="24"/>
          <w:szCs w:val="24"/>
        </w:rPr>
      </w:pPr>
      <w:r w:rsidRPr="00C2030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42C" w:rsidRPr="00C2030B" w:rsidRDefault="00C2030B" w:rsidP="00E5042C">
      <w:pPr>
        <w:rPr>
          <w:rFonts w:ascii="Times New Roman" w:hAnsi="Times New Roman" w:cs="Times New Roman"/>
          <w:b/>
          <w:sz w:val="24"/>
          <w:szCs w:val="24"/>
        </w:rPr>
      </w:pPr>
      <w:r w:rsidRPr="00C2030B">
        <w:rPr>
          <w:rFonts w:ascii="Times New Roman" w:hAnsi="Times New Roman" w:cs="Times New Roman"/>
          <w:b/>
          <w:sz w:val="24"/>
          <w:szCs w:val="24"/>
        </w:rPr>
        <w:t>По т. 1</w:t>
      </w:r>
      <w:r w:rsidR="008F3BB0">
        <w:rPr>
          <w:rFonts w:ascii="Times New Roman" w:hAnsi="Times New Roman" w:cs="Times New Roman"/>
          <w:b/>
          <w:sz w:val="24"/>
          <w:szCs w:val="24"/>
        </w:rPr>
        <w:t xml:space="preserve"> – общо 40 т.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1307"/>
      </w:tblGrid>
      <w:tr w:rsidR="00E5042C" w:rsidRPr="00E5042C" w:rsidTr="00BD4118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Pr="00E5042C" w:rsidRDefault="00E5042C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>Сума (лв.)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2C" w:rsidRPr="00E5042C" w:rsidRDefault="00E5042C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E5042C" w:rsidRPr="00E5042C" w:rsidTr="00BD4118">
        <w:tc>
          <w:tcPr>
            <w:tcW w:w="6487" w:type="dxa"/>
          </w:tcPr>
          <w:p w:rsidR="00E5042C" w:rsidRPr="00E5042C" w:rsidRDefault="00E5042C" w:rsidP="007A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A1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Pr="00E5042C" w:rsidRDefault="00E5042C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Pr="00E5042C" w:rsidRDefault="00E5042C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42C" w:rsidTr="00791BF9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791BF9">
        <w:tc>
          <w:tcPr>
            <w:tcW w:w="6487" w:type="dxa"/>
          </w:tcPr>
          <w:p w:rsidR="00E5042C" w:rsidRPr="00E5042C" w:rsidRDefault="00E5042C" w:rsidP="00E504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Д-т с/ка Сгради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2C" w:rsidTr="00791BF9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К-т с/ка Парични средства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791BF9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BD4118">
        <w:tc>
          <w:tcPr>
            <w:tcW w:w="6487" w:type="dxa"/>
          </w:tcPr>
          <w:p w:rsidR="00E5042C" w:rsidRPr="00E5042C" w:rsidRDefault="00E5042C" w:rsidP="00E504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Д-т с/ка Разходи за амортизация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К-т с/ка Амортизация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RPr="00E5042C" w:rsidTr="00C2030B">
        <w:tc>
          <w:tcPr>
            <w:tcW w:w="6487" w:type="dxa"/>
          </w:tcPr>
          <w:p w:rsidR="00E5042C" w:rsidRPr="00E5042C" w:rsidRDefault="00E5042C" w:rsidP="007A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A1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Pr="00E5042C" w:rsidRDefault="00E5042C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Pr="00E5042C" w:rsidRDefault="00E5042C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Pr="00E5042C" w:rsidRDefault="00E5042C" w:rsidP="007939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Д-т с/ка Разходи за амортизация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2C" w:rsidTr="00C2030B">
        <w:tc>
          <w:tcPr>
            <w:tcW w:w="6487" w:type="dxa"/>
          </w:tcPr>
          <w:p w:rsidR="00E5042C" w:rsidRDefault="00E5042C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К-т с/ка Амортизация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Pr="00E5042C" w:rsidRDefault="00E5042C" w:rsidP="00E504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Д-т с/ка Амортизация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Д-т с/ка Сгради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К-т с/ка Преоценъчен резерв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Pr="00E5042C" w:rsidRDefault="00E5042C" w:rsidP="00E504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Д-т с/ка Преоценъчен резерв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К-т с/ка Отсрочен</w:t>
            </w:r>
            <w:r w:rsidR="00C77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данъчни пасиви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RPr="00E5042C" w:rsidTr="00C2030B">
        <w:tc>
          <w:tcPr>
            <w:tcW w:w="6487" w:type="dxa"/>
          </w:tcPr>
          <w:p w:rsidR="00E5042C" w:rsidRPr="00E5042C" w:rsidRDefault="00E5042C" w:rsidP="007A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A1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Pr="00E5042C" w:rsidRDefault="00E5042C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Pr="00E5042C" w:rsidRDefault="00E5042C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Pr="00E5042C" w:rsidRDefault="00E5042C" w:rsidP="007A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 до 31.12.201</w:t>
            </w:r>
            <w:r w:rsidR="007A1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50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Преоценена стойност на имота 180 000 евро, оставащ полезен живот 13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Pr="00E5042C" w:rsidRDefault="00E5042C" w:rsidP="00E504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Pr="00E5042C" w:rsidRDefault="00E5042C" w:rsidP="007939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Д-т с/ка Разходи за амортизация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13 846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42C" w:rsidTr="00C2030B">
        <w:tc>
          <w:tcPr>
            <w:tcW w:w="6487" w:type="dxa"/>
          </w:tcPr>
          <w:p w:rsidR="00E5042C" w:rsidRDefault="00E5042C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К-т с/ка Амортизация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13 846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7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Данъчна амортизация до 31.12.201</w:t>
            </w:r>
            <w:r w:rsidR="007A1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 евро / 15 г. = 10 000 евро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2C" w:rsidTr="00C2030B">
        <w:tc>
          <w:tcPr>
            <w:tcW w:w="6487" w:type="dxa"/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E5042C" w:rsidRDefault="00E5042C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Pr="00C7790D" w:rsidRDefault="00C7790D" w:rsidP="00C779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Д-т с/ка Отсрочени данъчни пасиви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C7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90D" w:rsidTr="00C2030B">
        <w:tc>
          <w:tcPr>
            <w:tcW w:w="6487" w:type="dxa"/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К-т с/ка Разходи/приходи за данъци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RPr="00C7790D" w:rsidTr="00C2030B">
        <w:tc>
          <w:tcPr>
            <w:tcW w:w="6487" w:type="dxa"/>
          </w:tcPr>
          <w:p w:rsidR="00C7790D" w:rsidRPr="00C7790D" w:rsidRDefault="00C7790D" w:rsidP="007A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0D">
              <w:rPr>
                <w:rFonts w:ascii="Times New Roman" w:hAnsi="Times New Roman" w:cs="Times New Roman"/>
                <w:b/>
                <w:sz w:val="24"/>
                <w:szCs w:val="24"/>
              </w:rPr>
              <w:t>31.12.201</w:t>
            </w:r>
            <w:r w:rsidR="007A1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Pr="00C7790D" w:rsidRDefault="00C7790D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Pr="00C7790D" w:rsidRDefault="00C7790D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 стойност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166 154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Справедлива стойност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Pr="008D0FB1" w:rsidRDefault="00C7790D" w:rsidP="00E504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0F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Преоценка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133 846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Pr="00E5042C" w:rsidRDefault="00C7790D" w:rsidP="007939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Д-т с/ка Амортизация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13 846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90D" w:rsidTr="00C2030B">
        <w:tc>
          <w:tcPr>
            <w:tcW w:w="6487" w:type="dxa"/>
          </w:tcPr>
          <w:p w:rsidR="00C7790D" w:rsidRDefault="00C7790D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Д-т с/ка Сгради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Default="00C7790D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К-т с/ка Преоценъчен резерв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133 846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Default="00C7790D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C2030B">
        <w:tc>
          <w:tcPr>
            <w:tcW w:w="6487" w:type="dxa"/>
          </w:tcPr>
          <w:p w:rsidR="00C7790D" w:rsidRPr="00E5042C" w:rsidRDefault="00C7790D" w:rsidP="007939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Д-т с/ка Преоценъчен резерв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13 385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90D" w:rsidTr="00C2030B">
        <w:tc>
          <w:tcPr>
            <w:tcW w:w="6487" w:type="dxa"/>
          </w:tcPr>
          <w:p w:rsidR="00C7790D" w:rsidRDefault="00C7790D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К-т с/ка Отсрочени данъчни пасиви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13 385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0D" w:rsidTr="008D0FB1">
        <w:tc>
          <w:tcPr>
            <w:tcW w:w="6487" w:type="dxa"/>
            <w:tcBorders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C7790D" w:rsidRDefault="00C7790D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RPr="00D92273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Default="008D0FB1" w:rsidP="007A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73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7A1D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9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A1D8F" w:rsidRPr="00D92273" w:rsidRDefault="007A1D8F" w:rsidP="007A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Pr="00D92273" w:rsidRDefault="008D0FB1" w:rsidP="0079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Pr="00D92273" w:rsidRDefault="008D0FB1" w:rsidP="0079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FB1" w:rsidRPr="00D92273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Pr="00D92273" w:rsidRDefault="008D0FB1" w:rsidP="007939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3">
              <w:rPr>
                <w:rFonts w:ascii="Times New Roman" w:hAnsi="Times New Roman" w:cs="Times New Roman"/>
                <w:sz w:val="24"/>
                <w:szCs w:val="24"/>
              </w:rPr>
              <w:t xml:space="preserve">Д-т с/ка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Нетекущи активи, държани за продажба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Default="008D0FB1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Default="008D0FB1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FB1" w:rsidRPr="00D92273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Default="008D0FB1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К-т с/ка Сгради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Default="008D0FB1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Default="008D0FB1" w:rsidP="0079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RPr="00D92273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Pr="00D92273" w:rsidRDefault="008D0FB1" w:rsidP="008D0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Pr="00D92273" w:rsidRDefault="008D0FB1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Pr="00D92273" w:rsidRDefault="008D0FB1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FB1" w:rsidRPr="00D92273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Pr="00D92273" w:rsidRDefault="008D0FB1" w:rsidP="00BD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73">
              <w:rPr>
                <w:rFonts w:ascii="Times New Roman" w:hAnsi="Times New Roman" w:cs="Times New Roman"/>
                <w:b/>
                <w:sz w:val="24"/>
                <w:szCs w:val="24"/>
              </w:rPr>
              <w:t>31.03.201</w:t>
            </w:r>
            <w:r w:rsidR="00BD41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9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Pr="00D92273" w:rsidRDefault="008D0FB1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Pr="00D92273" w:rsidRDefault="008D0FB1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FB1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Данъчна амортизация за 3 месеца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Pr="00D92273" w:rsidRDefault="008D0FB1" w:rsidP="00D922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3">
              <w:rPr>
                <w:rFonts w:ascii="Times New Roman" w:hAnsi="Times New Roman" w:cs="Times New Roman"/>
                <w:sz w:val="24"/>
                <w:szCs w:val="24"/>
              </w:rPr>
              <w:t>Д.т с/ка Разхо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92273">
              <w:rPr>
                <w:rFonts w:ascii="Times New Roman" w:hAnsi="Times New Roman" w:cs="Times New Roman"/>
                <w:sz w:val="24"/>
                <w:szCs w:val="24"/>
              </w:rPr>
              <w:t>/приходи за данъци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FB1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Default="008D0FB1" w:rsidP="00C7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К-т с/ка Отсрочени данъчни пасиви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8D0FB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Pr="00C2030B" w:rsidRDefault="008D0FB1" w:rsidP="00C20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B">
              <w:rPr>
                <w:rFonts w:ascii="Times New Roman" w:hAnsi="Times New Roman" w:cs="Times New Roman"/>
                <w:sz w:val="24"/>
                <w:szCs w:val="24"/>
              </w:rPr>
              <w:t>Д-т с/ка Парични средства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FB1" w:rsidTr="00C2030B">
        <w:tc>
          <w:tcPr>
            <w:tcW w:w="6487" w:type="dxa"/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К-т с/ка Нетекущи активи, държани за продажба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Pr="00C2030B" w:rsidRDefault="008D0FB1" w:rsidP="00C20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Д-т с/ка Преоценъчен резерв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Pr="007A1D8F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8F">
              <w:rPr>
                <w:rFonts w:ascii="Times New Roman" w:hAnsi="Times New Roman" w:cs="Times New Roman"/>
                <w:sz w:val="24"/>
                <w:szCs w:val="24"/>
              </w:rPr>
              <w:t>165 462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FB1" w:rsidTr="00C2030B">
        <w:tc>
          <w:tcPr>
            <w:tcW w:w="6487" w:type="dxa"/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К-т с/ка Неразпределена печалба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Pr="007A1D8F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8F">
              <w:rPr>
                <w:rFonts w:ascii="Times New Roman" w:hAnsi="Times New Roman" w:cs="Times New Roman"/>
                <w:sz w:val="24"/>
                <w:szCs w:val="24"/>
              </w:rPr>
              <w:t>165 462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Pr="00C2030B" w:rsidRDefault="008D0FB1" w:rsidP="00C20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Д-т с/ка Отсрочени данъчни пасиви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FB1" w:rsidTr="00C2030B">
        <w:tc>
          <w:tcPr>
            <w:tcW w:w="6487" w:type="dxa"/>
          </w:tcPr>
          <w:p w:rsidR="008D0FB1" w:rsidRDefault="008D0FB1" w:rsidP="00C2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К-т с/ка Текущо  данъчно задължение </w:t>
            </w:r>
            <w:r w:rsidRPr="00C2030B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Разходи/приходи за данъци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Default="008D0FB1" w:rsidP="002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Данъчна балансова стойност 150 000 – (3 </w:t>
            </w:r>
            <w:r w:rsidR="002A2D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10 000 + 2500)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117 500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Default="008D0FB1" w:rsidP="00C2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Продажба за 300 000, данъчна печалба 182 500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Pr="00C2030B" w:rsidRDefault="008D0FB1" w:rsidP="00E504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0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182 500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Данъчен ефект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18 250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1" w:rsidTr="00C2030B">
        <w:tc>
          <w:tcPr>
            <w:tcW w:w="6487" w:type="dxa"/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FB1" w:rsidRDefault="008D0FB1" w:rsidP="00E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0FB1" w:rsidRPr="00C2030B" w:rsidRDefault="008D0FB1" w:rsidP="00E5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0B">
              <w:rPr>
                <w:rFonts w:ascii="Times New Roman" w:hAnsi="Times New Roman" w:cs="Times New Roman"/>
                <w:b/>
                <w:sz w:val="24"/>
                <w:szCs w:val="24"/>
              </w:rPr>
              <w:t>Общо 40</w:t>
            </w:r>
          </w:p>
        </w:tc>
      </w:tr>
    </w:tbl>
    <w:p w:rsidR="00E5042C" w:rsidRDefault="00E5042C" w:rsidP="00E5042C">
      <w:pPr>
        <w:rPr>
          <w:rFonts w:ascii="Times New Roman" w:hAnsi="Times New Roman" w:cs="Times New Roman"/>
          <w:sz w:val="24"/>
          <w:szCs w:val="24"/>
        </w:rPr>
      </w:pPr>
    </w:p>
    <w:p w:rsidR="00C2030B" w:rsidRDefault="00C2030B" w:rsidP="00E5042C">
      <w:pPr>
        <w:rPr>
          <w:rFonts w:ascii="Times New Roman" w:hAnsi="Times New Roman" w:cs="Times New Roman"/>
          <w:b/>
          <w:sz w:val="24"/>
          <w:szCs w:val="24"/>
        </w:rPr>
      </w:pPr>
      <w:r w:rsidRPr="007A1D8F">
        <w:rPr>
          <w:rFonts w:ascii="Times New Roman" w:hAnsi="Times New Roman" w:cs="Times New Roman"/>
          <w:b/>
          <w:sz w:val="24"/>
          <w:szCs w:val="24"/>
        </w:rPr>
        <w:t>По т. 2</w:t>
      </w:r>
      <w:r w:rsidR="008F3BB0" w:rsidRPr="007A1D8F">
        <w:rPr>
          <w:rFonts w:ascii="Times New Roman" w:hAnsi="Times New Roman" w:cs="Times New Roman"/>
          <w:b/>
          <w:sz w:val="24"/>
          <w:szCs w:val="24"/>
        </w:rPr>
        <w:t xml:space="preserve"> – о</w:t>
      </w:r>
      <w:r w:rsidR="003A33DF" w:rsidRPr="007A1D8F">
        <w:rPr>
          <w:rFonts w:ascii="Times New Roman" w:hAnsi="Times New Roman" w:cs="Times New Roman"/>
          <w:b/>
          <w:sz w:val="24"/>
          <w:szCs w:val="24"/>
        </w:rPr>
        <w:t>б</w:t>
      </w:r>
      <w:r w:rsidR="008F3BB0" w:rsidRPr="007A1D8F">
        <w:rPr>
          <w:rFonts w:ascii="Times New Roman" w:hAnsi="Times New Roman" w:cs="Times New Roman"/>
          <w:b/>
          <w:sz w:val="24"/>
          <w:szCs w:val="24"/>
        </w:rPr>
        <w:t>що 10 т.</w:t>
      </w:r>
    </w:p>
    <w:p w:rsidR="00791BF9" w:rsidRDefault="00C2030B" w:rsidP="00791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30B">
        <w:rPr>
          <w:rFonts w:ascii="Times New Roman" w:hAnsi="Times New Roman" w:cs="Times New Roman"/>
          <w:sz w:val="24"/>
          <w:szCs w:val="24"/>
        </w:rPr>
        <w:t>Нужна е преоценка към 31.12.2016 г.</w:t>
      </w:r>
      <w:r>
        <w:rPr>
          <w:rFonts w:ascii="Times New Roman" w:hAnsi="Times New Roman" w:cs="Times New Roman"/>
          <w:sz w:val="24"/>
          <w:szCs w:val="24"/>
        </w:rPr>
        <w:t>, защото разликата между балансовата стойност и справедливата стойност е съществена. 300 000 евро спрямо балансовата стойност от 166 154 евро</w:t>
      </w:r>
      <w:r w:rsidR="00791BF9">
        <w:rPr>
          <w:rFonts w:ascii="Times New Roman" w:hAnsi="Times New Roman" w:cs="Times New Roman"/>
          <w:sz w:val="24"/>
          <w:szCs w:val="24"/>
        </w:rPr>
        <w:t>, разлика от</w:t>
      </w:r>
      <w:r>
        <w:rPr>
          <w:rFonts w:ascii="Times New Roman" w:hAnsi="Times New Roman" w:cs="Times New Roman"/>
          <w:sz w:val="24"/>
          <w:szCs w:val="24"/>
        </w:rPr>
        <w:t xml:space="preserve"> 133 846 евро или 81%. Основанието е МСС 16, пар. 31–34.     </w:t>
      </w:r>
      <w:r w:rsidR="008F3BB0">
        <w:rPr>
          <w:rFonts w:ascii="Times New Roman" w:hAnsi="Times New Roman" w:cs="Times New Roman"/>
          <w:sz w:val="24"/>
          <w:szCs w:val="24"/>
        </w:rPr>
        <w:t xml:space="preserve">  </w:t>
      </w:r>
      <w:r w:rsidR="007A1D8F">
        <w:rPr>
          <w:rFonts w:ascii="Times New Roman" w:hAnsi="Times New Roman" w:cs="Times New Roman"/>
          <w:sz w:val="24"/>
          <w:szCs w:val="24"/>
        </w:rPr>
        <w:t xml:space="preserve">   </w:t>
      </w:r>
      <w:r w:rsidR="008F3BB0">
        <w:rPr>
          <w:rFonts w:ascii="Times New Roman" w:hAnsi="Times New Roman" w:cs="Times New Roman"/>
          <w:sz w:val="24"/>
          <w:szCs w:val="24"/>
        </w:rPr>
        <w:t xml:space="preserve"> </w:t>
      </w:r>
      <w:r w:rsidR="00791BF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2030B" w:rsidRDefault="00791BF9" w:rsidP="0079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2030B">
        <w:rPr>
          <w:rFonts w:ascii="Times New Roman" w:hAnsi="Times New Roman" w:cs="Times New Roman"/>
          <w:sz w:val="24"/>
          <w:szCs w:val="24"/>
        </w:rPr>
        <w:t>(2 т.)</w:t>
      </w:r>
    </w:p>
    <w:p w:rsidR="00C2030B" w:rsidRDefault="00C2030B" w:rsidP="0079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Изпълнени  са критериите за представяне като държан за продажба (МСФО 5, пар. 6-8) на 01.01.2017 г.                                                                                                          </w:t>
      </w:r>
      <w:r w:rsidR="008F3BB0">
        <w:rPr>
          <w:rFonts w:ascii="Times New Roman" w:hAnsi="Times New Roman" w:cs="Times New Roman"/>
          <w:sz w:val="24"/>
          <w:szCs w:val="24"/>
        </w:rPr>
        <w:t xml:space="preserve">  </w:t>
      </w:r>
      <w:r w:rsidR="007A1D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(2 т.) </w:t>
      </w:r>
    </w:p>
    <w:p w:rsidR="00C2030B" w:rsidRDefault="00C2030B" w:rsidP="00E5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МСС 12, пар. 57–68В въвежда принципа, че отчитането на отсрочените данъц</w:t>
      </w:r>
      <w:r w:rsidR="003A33DF" w:rsidRPr="007A1D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 в съответствие със самата операция (сделка).                                                              (2 т.)</w:t>
      </w:r>
    </w:p>
    <w:p w:rsidR="00C2030B" w:rsidRDefault="00C2030B" w:rsidP="00E5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Когато активът се прекласифицира като държан за продажба за счетоводни цели, данъчните амортизации не спират; също и при преоценка за счетоводни цели не се променят.                                                      </w:t>
      </w:r>
      <w:r w:rsidR="008F3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т.)</w:t>
      </w:r>
    </w:p>
    <w:p w:rsidR="00C2030B" w:rsidRPr="00C2030B" w:rsidRDefault="008F3BB0" w:rsidP="00E50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Според МСС 16, пар. 41, преоценъчният резерв, отнасящ се за актива, се отписва при неговото отписване и се отнася в неразпределената печалба, а данъчният ефект се отчита в съответствие с МСС 12 </w:t>
      </w:r>
      <w:r w:rsidRPr="002E5930">
        <w:rPr>
          <w:rFonts w:ascii="Times New Roman" w:hAnsi="Times New Roman" w:cs="Times New Roman"/>
          <w:i/>
          <w:sz w:val="24"/>
          <w:szCs w:val="24"/>
        </w:rPr>
        <w:t>Данъци върху дохода</w:t>
      </w:r>
      <w:r>
        <w:rPr>
          <w:rFonts w:ascii="Times New Roman" w:hAnsi="Times New Roman" w:cs="Times New Roman"/>
          <w:sz w:val="24"/>
          <w:szCs w:val="24"/>
        </w:rPr>
        <w:t xml:space="preserve"> (МСС 16, пар. 42).          (2 т.)</w:t>
      </w:r>
    </w:p>
    <w:sectPr w:rsidR="00C2030B" w:rsidRPr="00C2030B" w:rsidSect="009C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B51"/>
    <w:multiLevelType w:val="hybridMultilevel"/>
    <w:tmpl w:val="8028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2FB5"/>
    <w:multiLevelType w:val="hybridMultilevel"/>
    <w:tmpl w:val="2EE68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7504"/>
    <w:multiLevelType w:val="hybridMultilevel"/>
    <w:tmpl w:val="A5E01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B26CB"/>
    <w:multiLevelType w:val="hybridMultilevel"/>
    <w:tmpl w:val="1D5A67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3E3F"/>
    <w:rsid w:val="00255EBE"/>
    <w:rsid w:val="002A2D94"/>
    <w:rsid w:val="002E5930"/>
    <w:rsid w:val="003A33DF"/>
    <w:rsid w:val="0051152F"/>
    <w:rsid w:val="0053793D"/>
    <w:rsid w:val="00791BF9"/>
    <w:rsid w:val="007A1D8F"/>
    <w:rsid w:val="00876F8E"/>
    <w:rsid w:val="008C0C0A"/>
    <w:rsid w:val="008C2402"/>
    <w:rsid w:val="008D0FB1"/>
    <w:rsid w:val="008F1328"/>
    <w:rsid w:val="008F3BB0"/>
    <w:rsid w:val="00903E3F"/>
    <w:rsid w:val="0090621A"/>
    <w:rsid w:val="009C68F2"/>
    <w:rsid w:val="00A56F70"/>
    <w:rsid w:val="00BD4118"/>
    <w:rsid w:val="00C2030B"/>
    <w:rsid w:val="00C7790D"/>
    <w:rsid w:val="00C84C96"/>
    <w:rsid w:val="00D92273"/>
    <w:rsid w:val="00E5042C"/>
    <w:rsid w:val="00EF0A9D"/>
    <w:rsid w:val="00F62733"/>
    <w:rsid w:val="00F903C7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21DCC-EA73-41AB-BB8D-1C56CAA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BE"/>
    <w:pPr>
      <w:ind w:left="720"/>
      <w:contextualSpacing/>
    </w:pPr>
  </w:style>
  <w:style w:type="table" w:styleId="TableGrid">
    <w:name w:val="Table Grid"/>
    <w:basedOn w:val="TableNormal"/>
    <w:uiPriority w:val="59"/>
    <w:rsid w:val="00E50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Svetoslava Velinova</cp:lastModifiedBy>
  <cp:revision>19</cp:revision>
  <dcterms:created xsi:type="dcterms:W3CDTF">2019-04-09T12:50:00Z</dcterms:created>
  <dcterms:modified xsi:type="dcterms:W3CDTF">2019-05-09T06:29:00Z</dcterms:modified>
</cp:coreProperties>
</file>